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ENTRADA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Ansbert Gadicke</w:t>
              <w:br/>
              <w:t>c/o MPM BioImpact LLC, 339 Boylston Street, Suite 1100</w:t>
              <w:br/>
              <w:t>Boston, MA, 02116</w:t>
              <w:br/>
              <w:t>617-425-9200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2014, L.P.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1,764,167.00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1,764,167.00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1,764,167.00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2014 (B), L.P. </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117,667.00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117,667.00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117,667.00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Asset Management Investors BV2014 LLC </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60,722.00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60,722.00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60,722.00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2014 GP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1,881,834.00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1,881,834.00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1,881,834.00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2014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1,942,556.00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1,942,556.00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1,942,556.00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2018, L.P. </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71" w:type="dxa"/>
            <w:tcBorders/>
            <w:vAlign w:val="center"/>
          </w:tcPr>
          <w:p>
            <w:pPr>
              <w:pStyle w:val="TableContents"/>
              <w:bidi w:val="0"/>
              <w:spacing w:before="0" w:after="283"/>
              <w:jc w:val="left"/>
              <w:rPr/>
            </w:pPr>
            <w:r>
              <w:rPr/>
              <w:t>5</w:t>
            </w:r>
          </w:p>
        </w:tc>
        <w:tc>
          <w:tcPr>
            <w:tcW w:w="793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6</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1,810,592.00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1,810,592.00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1,810,592.00</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13</w:t>
            </w:r>
          </w:p>
        </w:tc>
        <w:tc>
          <w:tcPr>
            <w:tcW w:w="793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271" w:type="dxa"/>
            <w:tcBorders/>
            <w:vAlign w:val="center"/>
          </w:tcPr>
          <w:p>
            <w:pPr>
              <w:pStyle w:val="TableContents"/>
              <w:bidi w:val="0"/>
              <w:spacing w:before="0" w:after="283"/>
              <w:jc w:val="left"/>
              <w:rPr/>
            </w:pPr>
            <w:r>
              <w:rPr/>
              <w:t>14</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02"/>
        <w:gridCol w:w="8103"/>
      </w:tblGrid>
      <w:tr>
        <w:trPr/>
        <w:tc>
          <w:tcPr>
            <w:tcW w:w="2102" w:type="dxa"/>
            <w:tcBorders/>
            <w:vAlign w:val="center"/>
          </w:tcPr>
          <w:p>
            <w:pPr>
              <w:pStyle w:val="TableContents"/>
              <w:bidi w:val="0"/>
              <w:spacing w:before="0" w:after="283"/>
              <w:jc w:val="left"/>
              <w:rPr/>
            </w:pPr>
            <w:r>
              <w:rPr/>
              <w:t>1</w:t>
            </w:r>
          </w:p>
        </w:tc>
        <w:tc>
          <w:tcPr>
            <w:tcW w:w="810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2018 (B), L.P. </w:t>
            </w:r>
          </w:p>
        </w:tc>
      </w:tr>
      <w:tr>
        <w:trPr/>
        <w:tc>
          <w:tcPr>
            <w:tcW w:w="2102" w:type="dxa"/>
            <w:tcBorders/>
            <w:vAlign w:val="center"/>
          </w:tcPr>
          <w:p>
            <w:pPr>
              <w:pStyle w:val="TableContents"/>
              <w:bidi w:val="0"/>
              <w:spacing w:before="0" w:after="283"/>
              <w:jc w:val="left"/>
              <w:rPr/>
            </w:pPr>
            <w:r>
              <w:rPr/>
              <w:t>2</w:t>
            </w:r>
          </w:p>
        </w:tc>
        <w:tc>
          <w:tcPr>
            <w:tcW w:w="81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02" w:type="dxa"/>
            <w:tcBorders/>
            <w:vAlign w:val="center"/>
          </w:tcPr>
          <w:p>
            <w:pPr>
              <w:pStyle w:val="TableContents"/>
              <w:bidi w:val="0"/>
              <w:spacing w:before="0" w:after="283"/>
              <w:jc w:val="left"/>
              <w:rPr/>
            </w:pPr>
            <w:r>
              <w:rPr/>
              <w:t>3</w:t>
            </w:r>
          </w:p>
        </w:tc>
        <w:tc>
          <w:tcPr>
            <w:tcW w:w="8103" w:type="dxa"/>
            <w:tcBorders/>
            <w:vAlign w:val="center"/>
          </w:tcPr>
          <w:p>
            <w:pPr>
              <w:pStyle w:val="TableContents"/>
              <w:bidi w:val="0"/>
              <w:spacing w:before="0" w:after="283"/>
              <w:jc w:val="left"/>
              <w:rPr/>
            </w:pPr>
            <w:r>
              <w:rPr/>
              <w:t>SEC use only</w:t>
            </w:r>
          </w:p>
        </w:tc>
      </w:tr>
      <w:tr>
        <w:trPr/>
        <w:tc>
          <w:tcPr>
            <w:tcW w:w="2102" w:type="dxa"/>
            <w:tcBorders/>
            <w:vAlign w:val="center"/>
          </w:tcPr>
          <w:p>
            <w:pPr>
              <w:pStyle w:val="TableContents"/>
              <w:bidi w:val="0"/>
              <w:spacing w:before="0" w:after="283"/>
              <w:jc w:val="left"/>
              <w:rPr/>
            </w:pPr>
            <w:r>
              <w:rPr/>
              <w:t>4</w:t>
            </w:r>
          </w:p>
        </w:tc>
        <w:tc>
          <w:tcPr>
            <w:tcW w:w="810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02" w:type="dxa"/>
            <w:tcBorders/>
            <w:vAlign w:val="center"/>
          </w:tcPr>
          <w:p>
            <w:pPr>
              <w:pStyle w:val="TableContents"/>
              <w:bidi w:val="0"/>
              <w:spacing w:before="0" w:after="283"/>
              <w:jc w:val="left"/>
              <w:rPr/>
            </w:pPr>
            <w:r>
              <w:rPr/>
              <w:t>5</w:t>
            </w:r>
          </w:p>
        </w:tc>
        <w:tc>
          <w:tcPr>
            <w:tcW w:w="810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02" w:type="dxa"/>
            <w:tcBorders/>
            <w:vAlign w:val="center"/>
          </w:tcPr>
          <w:p>
            <w:pPr>
              <w:pStyle w:val="TableContents"/>
              <w:bidi w:val="0"/>
              <w:spacing w:before="0" w:after="283"/>
              <w:jc w:val="left"/>
              <w:rPr/>
            </w:pPr>
            <w:r>
              <w:rPr/>
              <w:t>6</w:t>
            </w:r>
          </w:p>
        </w:tc>
        <w:tc>
          <w:tcPr>
            <w:tcW w:w="81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0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96,232.00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96,232.00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3" w:type="dxa"/>
            <w:tcBorders/>
            <w:vAlign w:val="center"/>
          </w:tcPr>
          <w:p>
            <w:pPr>
              <w:pStyle w:val="TableContents"/>
              <w:bidi w:val="0"/>
              <w:spacing w:before="0" w:after="283"/>
              <w:jc w:val="left"/>
              <w:rPr>
                <w:sz w:val="4"/>
                <w:szCs w:val="4"/>
              </w:rPr>
            </w:pPr>
            <w:r>
              <w:rPr>
                <w:sz w:val="4"/>
                <w:szCs w:val="4"/>
              </w:rPr>
            </w:r>
          </w:p>
        </w:tc>
      </w:tr>
      <w:tr>
        <w:trPr/>
        <w:tc>
          <w:tcPr>
            <w:tcW w:w="2102" w:type="dxa"/>
            <w:tcBorders/>
            <w:vAlign w:val="center"/>
          </w:tcPr>
          <w:p>
            <w:pPr>
              <w:pStyle w:val="TableContents"/>
              <w:bidi w:val="0"/>
              <w:spacing w:before="0" w:after="283"/>
              <w:jc w:val="left"/>
              <w:rPr/>
            </w:pPr>
            <w:r>
              <w:rPr/>
              <w:t>11</w:t>
            </w:r>
          </w:p>
        </w:tc>
        <w:tc>
          <w:tcPr>
            <w:tcW w:w="81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96,232.00</w:t>
            </w:r>
          </w:p>
        </w:tc>
      </w:tr>
      <w:tr>
        <w:trPr/>
        <w:tc>
          <w:tcPr>
            <w:tcW w:w="2102" w:type="dxa"/>
            <w:tcBorders/>
            <w:vAlign w:val="center"/>
          </w:tcPr>
          <w:p>
            <w:pPr>
              <w:pStyle w:val="TableContents"/>
              <w:bidi w:val="0"/>
              <w:spacing w:before="0" w:after="283"/>
              <w:jc w:val="left"/>
              <w:rPr/>
            </w:pPr>
            <w:r>
              <w:rPr/>
              <w:t>12</w:t>
            </w:r>
          </w:p>
        </w:tc>
        <w:tc>
          <w:tcPr>
            <w:tcW w:w="810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02" w:type="dxa"/>
            <w:tcBorders/>
            <w:vAlign w:val="center"/>
          </w:tcPr>
          <w:p>
            <w:pPr>
              <w:pStyle w:val="TableContents"/>
              <w:bidi w:val="0"/>
              <w:spacing w:before="0" w:after="283"/>
              <w:jc w:val="left"/>
              <w:rPr/>
            </w:pPr>
            <w:r>
              <w:rPr/>
              <w:t>13</w:t>
            </w:r>
          </w:p>
        </w:tc>
        <w:tc>
          <w:tcPr>
            <w:tcW w:w="810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02" w:type="dxa"/>
            <w:tcBorders/>
            <w:vAlign w:val="center"/>
          </w:tcPr>
          <w:p>
            <w:pPr>
              <w:pStyle w:val="TableContents"/>
              <w:bidi w:val="0"/>
              <w:spacing w:before="0" w:after="283"/>
              <w:jc w:val="left"/>
              <w:rPr/>
            </w:pPr>
            <w:r>
              <w:rPr/>
              <w:t>14</w:t>
            </w:r>
          </w:p>
        </w:tc>
        <w:tc>
          <w:tcPr>
            <w:tcW w:w="81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99"/>
        <w:gridCol w:w="8106"/>
      </w:tblGrid>
      <w:tr>
        <w:trPr/>
        <w:tc>
          <w:tcPr>
            <w:tcW w:w="2099" w:type="dxa"/>
            <w:tcBorders/>
            <w:vAlign w:val="center"/>
          </w:tcPr>
          <w:p>
            <w:pPr>
              <w:pStyle w:val="TableContents"/>
              <w:bidi w:val="0"/>
              <w:spacing w:before="0" w:after="283"/>
              <w:jc w:val="left"/>
              <w:rPr/>
            </w:pPr>
            <w:r>
              <w:rPr/>
              <w:t>1</w:t>
            </w:r>
          </w:p>
        </w:tc>
        <w:tc>
          <w:tcPr>
            <w:tcW w:w="810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ASSET MANAGEMENT INVESTORS BV2018 LLC </w:t>
            </w:r>
          </w:p>
        </w:tc>
      </w:tr>
      <w:tr>
        <w:trPr/>
        <w:tc>
          <w:tcPr>
            <w:tcW w:w="2099" w:type="dxa"/>
            <w:tcBorders/>
            <w:vAlign w:val="center"/>
          </w:tcPr>
          <w:p>
            <w:pPr>
              <w:pStyle w:val="TableContents"/>
              <w:bidi w:val="0"/>
              <w:spacing w:before="0" w:after="283"/>
              <w:jc w:val="left"/>
              <w:rPr/>
            </w:pPr>
            <w:r>
              <w:rPr/>
              <w:t>2</w:t>
            </w:r>
          </w:p>
        </w:tc>
        <w:tc>
          <w:tcPr>
            <w:tcW w:w="81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099" w:type="dxa"/>
            <w:tcBorders/>
            <w:vAlign w:val="center"/>
          </w:tcPr>
          <w:p>
            <w:pPr>
              <w:pStyle w:val="TableContents"/>
              <w:bidi w:val="0"/>
              <w:spacing w:before="0" w:after="283"/>
              <w:jc w:val="left"/>
              <w:rPr/>
            </w:pPr>
            <w:r>
              <w:rPr/>
              <w:t>3</w:t>
            </w:r>
          </w:p>
        </w:tc>
        <w:tc>
          <w:tcPr>
            <w:tcW w:w="8106" w:type="dxa"/>
            <w:tcBorders/>
            <w:vAlign w:val="center"/>
          </w:tcPr>
          <w:p>
            <w:pPr>
              <w:pStyle w:val="TableContents"/>
              <w:bidi w:val="0"/>
              <w:spacing w:before="0" w:after="283"/>
              <w:jc w:val="left"/>
              <w:rPr/>
            </w:pPr>
            <w:r>
              <w:rPr/>
              <w:t>SEC use only</w:t>
            </w:r>
          </w:p>
        </w:tc>
      </w:tr>
      <w:tr>
        <w:trPr/>
        <w:tc>
          <w:tcPr>
            <w:tcW w:w="2099" w:type="dxa"/>
            <w:tcBorders/>
            <w:vAlign w:val="center"/>
          </w:tcPr>
          <w:p>
            <w:pPr>
              <w:pStyle w:val="TableContents"/>
              <w:bidi w:val="0"/>
              <w:spacing w:before="0" w:after="283"/>
              <w:jc w:val="left"/>
              <w:rPr/>
            </w:pPr>
            <w:r>
              <w:rPr/>
              <w:t>4</w:t>
            </w:r>
          </w:p>
        </w:tc>
        <w:tc>
          <w:tcPr>
            <w:tcW w:w="810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099" w:type="dxa"/>
            <w:tcBorders/>
            <w:vAlign w:val="center"/>
          </w:tcPr>
          <w:p>
            <w:pPr>
              <w:pStyle w:val="TableContents"/>
              <w:bidi w:val="0"/>
              <w:spacing w:before="0" w:after="283"/>
              <w:jc w:val="left"/>
              <w:rPr/>
            </w:pPr>
            <w:r>
              <w:rPr/>
              <w:t>5</w:t>
            </w:r>
          </w:p>
        </w:tc>
        <w:tc>
          <w:tcPr>
            <w:tcW w:w="810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099" w:type="dxa"/>
            <w:tcBorders/>
            <w:vAlign w:val="center"/>
          </w:tcPr>
          <w:p>
            <w:pPr>
              <w:pStyle w:val="TableContents"/>
              <w:bidi w:val="0"/>
              <w:spacing w:before="0" w:after="283"/>
              <w:jc w:val="left"/>
              <w:rPr/>
            </w:pPr>
            <w:r>
              <w:rPr/>
              <w:t>6</w:t>
            </w:r>
          </w:p>
        </w:tc>
        <w:tc>
          <w:tcPr>
            <w:tcW w:w="81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9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35,735.00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35,735.00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6" w:type="dxa"/>
            <w:tcBorders/>
            <w:vAlign w:val="center"/>
          </w:tcPr>
          <w:p>
            <w:pPr>
              <w:pStyle w:val="TableContents"/>
              <w:bidi w:val="0"/>
              <w:spacing w:before="0" w:after="283"/>
              <w:jc w:val="left"/>
              <w:rPr>
                <w:sz w:val="4"/>
                <w:szCs w:val="4"/>
              </w:rPr>
            </w:pPr>
            <w:r>
              <w:rPr>
                <w:sz w:val="4"/>
                <w:szCs w:val="4"/>
              </w:rPr>
            </w:r>
          </w:p>
        </w:tc>
      </w:tr>
      <w:tr>
        <w:trPr/>
        <w:tc>
          <w:tcPr>
            <w:tcW w:w="2099" w:type="dxa"/>
            <w:tcBorders/>
            <w:vAlign w:val="center"/>
          </w:tcPr>
          <w:p>
            <w:pPr>
              <w:pStyle w:val="TableContents"/>
              <w:bidi w:val="0"/>
              <w:spacing w:before="0" w:after="283"/>
              <w:jc w:val="left"/>
              <w:rPr/>
            </w:pPr>
            <w:r>
              <w:rPr/>
              <w:t>11</w:t>
            </w:r>
          </w:p>
        </w:tc>
        <w:tc>
          <w:tcPr>
            <w:tcW w:w="81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35,735.00</w:t>
            </w:r>
          </w:p>
        </w:tc>
      </w:tr>
      <w:tr>
        <w:trPr/>
        <w:tc>
          <w:tcPr>
            <w:tcW w:w="2099" w:type="dxa"/>
            <w:tcBorders/>
            <w:vAlign w:val="center"/>
          </w:tcPr>
          <w:p>
            <w:pPr>
              <w:pStyle w:val="TableContents"/>
              <w:bidi w:val="0"/>
              <w:spacing w:before="0" w:after="283"/>
              <w:jc w:val="left"/>
              <w:rPr/>
            </w:pPr>
            <w:r>
              <w:rPr/>
              <w:t>12</w:t>
            </w:r>
          </w:p>
        </w:tc>
        <w:tc>
          <w:tcPr>
            <w:tcW w:w="810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99" w:type="dxa"/>
            <w:tcBorders/>
            <w:vAlign w:val="center"/>
          </w:tcPr>
          <w:p>
            <w:pPr>
              <w:pStyle w:val="TableContents"/>
              <w:bidi w:val="0"/>
              <w:spacing w:before="0" w:after="283"/>
              <w:jc w:val="left"/>
              <w:rPr/>
            </w:pPr>
            <w:r>
              <w:rPr/>
              <w:t>13</w:t>
            </w:r>
          </w:p>
        </w:tc>
        <w:tc>
          <w:tcPr>
            <w:tcW w:w="810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099" w:type="dxa"/>
            <w:tcBorders/>
            <w:vAlign w:val="center"/>
          </w:tcPr>
          <w:p>
            <w:pPr>
              <w:pStyle w:val="TableContents"/>
              <w:bidi w:val="0"/>
              <w:spacing w:before="0" w:after="283"/>
              <w:jc w:val="left"/>
              <w:rPr/>
            </w:pPr>
            <w:r>
              <w:rPr/>
              <w:t>14</w:t>
            </w:r>
          </w:p>
        </w:tc>
        <w:tc>
          <w:tcPr>
            <w:tcW w:w="81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2018 GP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1,906,824.00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1,906,824.00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1,906,824.00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2018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1,942,559.00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1,942,559.00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1,942,559.00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ANSBERT GADICKE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3,885,115.00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3,885,115.00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3,885,115.00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LUKE EVNIN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3,885,115.00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3,885,115.00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3,885,115.00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Todd Foley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3,885,115.00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3,885,115.00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3,885,115.00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item1to7"/>
      <w:bookmarkStart w:id="59" w:name="item1to7"/>
      <w:bookmarkEnd w:id="59"/>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ENTRADA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DESIGN CENTER PLACE, SUITE 17-500, BOSTON, MASSACHUSETTS , 02210.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Explanatory Note: This Amendment No. 1 to Schedule 13D ("Amendment No. 1") is being filed as an amendment to the initial statement on Schedule 13D relating to the common stock (the "Common Stock"), of Entrada Therapeutics, Inc. (the 'Issuer'), as filed with the Securities and Exchange Commission (the "SEC") on November 12, 2021 (as amended, the "Original Schedule 13D"). This Schedule 13D/A is being filed by the Filing Persons to report the open market sales of the Issuer's Common Stock by certain Filing Persons. Items 2, 5 and 7 of the Original Schedule 13D are hereby amended and supplemented to the extent hereinafter expressly set forth and, except as amended and supplemented hereby, the Original Schedule 13D remains in full force and effect. All capitalized terms used in this Amendment No. 1 but not defined herein shall have the meanings ascribed thereto in the Original Schedule 13D. </w:t>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The entities and persons filing this statement are MPM BioVentures 2014, L.P. ("BV 2014"), MPM BioVentures 2014 (B), L.P. ("BV 2014(B)"), MPM Asset Management Investors BV2014 LLC ("AM BV2014 LLC"), MPM BioVentures 2018, L.P. ("BV 2018"), MPM BioVentures 2018 (B), L.P. ("BV 2018(B)"), MPM Asset Management Investors BV2018 LLC ("AM BV2018 LLC"), MPM BioVentures 2014 GP LLC ("BV 2014 GP"), MPM BioVentures 2014 LLC ("BV 2014 LLC"), MPM BioVentures 2018 GP LLC ("BV 2018 GP") and MPM BioVentures 2018 LLC ("BV 2018 LLC") (collectively, the "MPM Entities") and Ansbert Gadicke, Luke Evnin and Todd Foley (collectively, the "Listed Persons" and together with the MPM Entities, the "Filing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The address of the principal place of business for each of the MPM Entities and Ansbert Gadicke, Luke Evnin and Todd Foley is 399 Boylston Street, Boston, MA 02116.</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The principal business of each of the Filing Persons is the venture capital investment business.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During the last five years, none of the Filing Persons has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During the last five years, none of the Filing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0"/>
              <w:jc w:val="left"/>
              <w:rPr/>
            </w:pPr>
            <w:r>
              <w:rPr/>
              <w:t>Each of the Listed Persons is a United States citizen and each of the MPM Entities is a Delaware limited partnership or limited liability company. In accordance with the provisions of General Instruction C to Schedule 13D, information concerning the managers and each other person controlling the general partners of the MPM Entities required by Item 2 of Schedule 13D is listed on Schedule 1 hereto and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 xml:space="preserve">See rows (11) and (13) of the Filing Persons Owner Profile of this Amendment No. 1 for the aggregate number of Common Stock and percentages of the shares of Common Stock beneficially owned by the Filing Person. Drs. Gadicke and Evnin and Mr. Foley beneficially own 9.98% of the Common Stock as of the date of this filing, and due to field limitations of the SEC's EDGAR filing system, the percentages in row 11 for each of these Reporting Persons has been rounded to 9.9%. The Common Stock is held as follows: * 1,764,167 shares are held directly by BV 2014; * 117,667 shares are held directly by BV 2014(B); * 60,722 shares are held directly by AM BV2014 LLC; * 1,810,592 shares are held directly by BV 2018; * 96,232 shares are held directly by BV 2018(B); and * 35,735 shares are held directly by AM BV2018 LLC. BV 2014 GP and BV 2014 LLC are the direct and indirect general partners of BV 2014 and BV 2014(B) and, accordingly, may be deemed to beneficially own the shares held by BV 2014 and BV 2014(B). BV 2014 LLC is the manager of AM BV2014 LLC and, accordingly, may be deemed to beneficially own the shares held by AM BV2014 LLC. BV 2018 GP and BV 2018 LLC are the direct and indirect general partners of BV 2018 and BV 2018(B) and, accordingly, may be deemed to beneficially own the shares held by BV 2018 and BV 2018(B). BV 2018 LLC is the manager of AM BV2018 LLC and, accordingly, may be deemed to beneficially own the shares held by AM BV2018 LLC. Drs. Gadicke and Evnin and Mr. Foley are the managing directors of BV 2014 LLC and BV 2018 LLC and, accordingly, may be deemed to beneficially own the shares held by BV 2014, BV 2014(B), AM BV2014 LLC, BV 2018, BV 2018(B) and AM BV2018 LLC. Calculation of the percentage of the shares of Common Stock beneficially owned is based upon 38,936,669 Common Stock outstanding as of July 31, 2026, as reported in the Issuer's Form 10-Q filed with the SEC on August 5, 2026.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See rows (7) through (10) of the Filing Persons Owner Profile of this Amendment No. 1 for the number of shares as to which there is sole power to vote or to direct the vote, sole power to dispose or to direct the disposition,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Except as set forth in Exhibit 99.2, the Reporting Persons have not effected any transactions in the Common Stock in the sixty days preceding the date of this filing.</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Inapplicable.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Inapplicable.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Exhibit 1 Schedule I Exhibit 99.1 Joint Filing Statement Exhibit 99.2 Trade Details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signatureInfo"/>
      <w:bookmarkStart w:id="61" w:name="signatureInfo"/>
      <w:bookmarkEnd w:id="6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 xml:space="preserve">MPM BioVentures 2014, L.P. </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19"/>
              <w:gridCol w:w="8986"/>
            </w:tblGrid>
            <w:tr>
              <w:trPr/>
              <w:tc>
                <w:tcPr>
                  <w:tcW w:w="1219" w:type="dxa"/>
                  <w:tcBorders/>
                  <w:vAlign w:val="center"/>
                </w:tcPr>
                <w:p>
                  <w:pPr>
                    <w:pStyle w:val="TableContents"/>
                    <w:bidi w:val="0"/>
                    <w:spacing w:before="0" w:after="283"/>
                    <w:jc w:val="left"/>
                    <w:rPr/>
                  </w:pPr>
                  <w:r>
                    <w:rPr/>
                    <w:t>Signature:</w:t>
                  </w:r>
                </w:p>
              </w:tc>
              <w:tc>
                <w:tcPr>
                  <w:tcW w:w="8986" w:type="dxa"/>
                  <w:tcBorders/>
                  <w:vAlign w:val="center"/>
                </w:tcPr>
                <w:p>
                  <w:pPr>
                    <w:pStyle w:val="TableContents"/>
                    <w:bidi w:val="0"/>
                    <w:spacing w:before="0" w:after="283"/>
                    <w:jc w:val="left"/>
                    <w:rPr/>
                  </w:pPr>
                  <w:r>
                    <w:rPr/>
                    <w:t>/s/ Ansbert Gadicke</w:t>
                  </w:r>
                </w:p>
              </w:tc>
            </w:tr>
            <w:tr>
              <w:trPr/>
              <w:tc>
                <w:tcPr>
                  <w:tcW w:w="1219" w:type="dxa"/>
                  <w:tcBorders/>
                  <w:vAlign w:val="center"/>
                </w:tcPr>
                <w:p>
                  <w:pPr>
                    <w:pStyle w:val="TableContents"/>
                    <w:bidi w:val="0"/>
                    <w:spacing w:before="0" w:after="283"/>
                    <w:jc w:val="left"/>
                    <w:rPr/>
                  </w:pPr>
                  <w:r>
                    <w:rPr/>
                    <w:t>Name/Title:</w:t>
                  </w:r>
                </w:p>
              </w:tc>
              <w:tc>
                <w:tcPr>
                  <w:tcW w:w="8986" w:type="dxa"/>
                  <w:tcBorders/>
                  <w:vAlign w:val="center"/>
                </w:tcPr>
                <w:p>
                  <w:pPr>
                    <w:pStyle w:val="TableContents"/>
                    <w:bidi w:val="0"/>
                    <w:spacing w:before="0" w:after="283"/>
                    <w:jc w:val="left"/>
                    <w:rPr/>
                  </w:pPr>
                  <w:r>
                    <w:rPr/>
                    <w:t>Managing Director of MPM BioVentures 2014 LLC, the Managing Member of MPM BioVentures 2014 GP LLC, the General Partner of MPM BioVentures 2014, L.P.</w:t>
                  </w:r>
                </w:p>
              </w:tc>
            </w:tr>
            <w:tr>
              <w:trPr/>
              <w:tc>
                <w:tcPr>
                  <w:tcW w:w="1219" w:type="dxa"/>
                  <w:tcBorders/>
                  <w:vAlign w:val="center"/>
                </w:tcPr>
                <w:p>
                  <w:pPr>
                    <w:pStyle w:val="TableContents"/>
                    <w:bidi w:val="0"/>
                    <w:spacing w:before="0" w:after="283"/>
                    <w:jc w:val="left"/>
                    <w:rPr/>
                  </w:pPr>
                  <w:r>
                    <w:rPr/>
                    <w:t>Date:</w:t>
                  </w:r>
                </w:p>
              </w:tc>
              <w:tc>
                <w:tcPr>
                  <w:tcW w:w="898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 xml:space="preserve">MPM BioVentures 2014 (B), L.P. </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19"/>
              <w:gridCol w:w="8986"/>
            </w:tblGrid>
            <w:tr>
              <w:trPr/>
              <w:tc>
                <w:tcPr>
                  <w:tcW w:w="1219" w:type="dxa"/>
                  <w:tcBorders/>
                  <w:vAlign w:val="center"/>
                </w:tcPr>
                <w:p>
                  <w:pPr>
                    <w:pStyle w:val="TableContents"/>
                    <w:bidi w:val="0"/>
                    <w:spacing w:before="0" w:after="283"/>
                    <w:jc w:val="left"/>
                    <w:rPr/>
                  </w:pPr>
                  <w:r>
                    <w:rPr/>
                    <w:t>Signature:</w:t>
                  </w:r>
                </w:p>
              </w:tc>
              <w:tc>
                <w:tcPr>
                  <w:tcW w:w="8986" w:type="dxa"/>
                  <w:tcBorders/>
                  <w:vAlign w:val="center"/>
                </w:tcPr>
                <w:p>
                  <w:pPr>
                    <w:pStyle w:val="TableContents"/>
                    <w:bidi w:val="0"/>
                    <w:spacing w:before="0" w:after="283"/>
                    <w:jc w:val="left"/>
                    <w:rPr/>
                  </w:pPr>
                  <w:r>
                    <w:rPr/>
                    <w:t>/s/ Ansbert Gadicke</w:t>
                  </w:r>
                </w:p>
              </w:tc>
            </w:tr>
            <w:tr>
              <w:trPr/>
              <w:tc>
                <w:tcPr>
                  <w:tcW w:w="1219" w:type="dxa"/>
                  <w:tcBorders/>
                  <w:vAlign w:val="center"/>
                </w:tcPr>
                <w:p>
                  <w:pPr>
                    <w:pStyle w:val="TableContents"/>
                    <w:bidi w:val="0"/>
                    <w:spacing w:before="0" w:after="283"/>
                    <w:jc w:val="left"/>
                    <w:rPr/>
                  </w:pPr>
                  <w:r>
                    <w:rPr/>
                    <w:t>Name/Title:</w:t>
                  </w:r>
                </w:p>
              </w:tc>
              <w:tc>
                <w:tcPr>
                  <w:tcW w:w="8986" w:type="dxa"/>
                  <w:tcBorders/>
                  <w:vAlign w:val="center"/>
                </w:tcPr>
                <w:p>
                  <w:pPr>
                    <w:pStyle w:val="TableContents"/>
                    <w:bidi w:val="0"/>
                    <w:spacing w:before="0" w:after="283"/>
                    <w:jc w:val="left"/>
                    <w:rPr/>
                  </w:pPr>
                  <w:r>
                    <w:rPr/>
                    <w:t>Managing Director of MPM BioVentures 2014 LLC, Managing Member of MPM BioVentures 2014 GP LLC, the General Partner of MPM BioVentures 2014 (B), L.P.</w:t>
                  </w:r>
                </w:p>
              </w:tc>
            </w:tr>
            <w:tr>
              <w:trPr/>
              <w:tc>
                <w:tcPr>
                  <w:tcW w:w="1219" w:type="dxa"/>
                  <w:tcBorders/>
                  <w:vAlign w:val="center"/>
                </w:tcPr>
                <w:p>
                  <w:pPr>
                    <w:pStyle w:val="TableContents"/>
                    <w:bidi w:val="0"/>
                    <w:spacing w:before="0" w:after="283"/>
                    <w:jc w:val="left"/>
                    <w:rPr/>
                  </w:pPr>
                  <w:r>
                    <w:rPr/>
                    <w:t>Date:</w:t>
                  </w:r>
                </w:p>
              </w:tc>
              <w:tc>
                <w:tcPr>
                  <w:tcW w:w="898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7"/>
        <w:gridCol w:w="5098"/>
      </w:tblGrid>
      <w:tr>
        <w:trPr/>
        <w:tc>
          <w:tcPr>
            <w:tcW w:w="5107"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 xml:space="preserve">MPM Asset Management Investors BV2014 LLC </w:t>
                  </w:r>
                </w:p>
              </w:tc>
            </w:tr>
          </w:tbl>
          <w:p>
            <w:pPr>
              <w:pStyle w:val="TableContents"/>
              <w:bidi w:val="0"/>
              <w:spacing w:before="0" w:after="283"/>
              <w:jc w:val="left"/>
              <w:rPr/>
            </w:pPr>
            <w:r>
              <w:rPr/>
            </w:r>
          </w:p>
        </w:tc>
        <w:tc>
          <w:tcPr>
            <w:tcW w:w="50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Ansbert Gadicke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Managing Director of MPM BioVentures 2014 LLC, the manager of MPM Asset Management Investors BV2014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 xml:space="preserve">MPM BioVentures 2014 GP LLC </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Ansbert Gadicke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Director of MPM BioVentures 2014 LLC, the Managing Member of MPM BioVentures 2014 GP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 xml:space="preserve">MPM BioVentures 2014 LLC </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Ansbert Gadicke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 xml:space="preserve">MPM BIOVENTURES 2018, L.P. </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19"/>
              <w:gridCol w:w="8986"/>
            </w:tblGrid>
            <w:tr>
              <w:trPr/>
              <w:tc>
                <w:tcPr>
                  <w:tcW w:w="1219" w:type="dxa"/>
                  <w:tcBorders/>
                  <w:vAlign w:val="center"/>
                </w:tcPr>
                <w:p>
                  <w:pPr>
                    <w:pStyle w:val="TableContents"/>
                    <w:bidi w:val="0"/>
                    <w:spacing w:before="0" w:after="283"/>
                    <w:jc w:val="left"/>
                    <w:rPr/>
                  </w:pPr>
                  <w:r>
                    <w:rPr/>
                    <w:t>Signature:</w:t>
                  </w:r>
                </w:p>
              </w:tc>
              <w:tc>
                <w:tcPr>
                  <w:tcW w:w="8986" w:type="dxa"/>
                  <w:tcBorders/>
                  <w:vAlign w:val="center"/>
                </w:tcPr>
                <w:p>
                  <w:pPr>
                    <w:pStyle w:val="TableContents"/>
                    <w:bidi w:val="0"/>
                    <w:spacing w:before="0" w:after="283"/>
                    <w:jc w:val="left"/>
                    <w:rPr/>
                  </w:pPr>
                  <w:r>
                    <w:rPr/>
                    <w:t>/s/ Ansbert Gadicke</w:t>
                  </w:r>
                </w:p>
              </w:tc>
            </w:tr>
            <w:tr>
              <w:trPr/>
              <w:tc>
                <w:tcPr>
                  <w:tcW w:w="1219" w:type="dxa"/>
                  <w:tcBorders/>
                  <w:vAlign w:val="center"/>
                </w:tcPr>
                <w:p>
                  <w:pPr>
                    <w:pStyle w:val="TableContents"/>
                    <w:bidi w:val="0"/>
                    <w:spacing w:before="0" w:after="283"/>
                    <w:jc w:val="left"/>
                    <w:rPr/>
                  </w:pPr>
                  <w:r>
                    <w:rPr/>
                    <w:t>Name/Title:</w:t>
                  </w:r>
                </w:p>
              </w:tc>
              <w:tc>
                <w:tcPr>
                  <w:tcW w:w="8986" w:type="dxa"/>
                  <w:tcBorders/>
                  <w:vAlign w:val="center"/>
                </w:tcPr>
                <w:p>
                  <w:pPr>
                    <w:pStyle w:val="TableContents"/>
                    <w:bidi w:val="0"/>
                    <w:spacing w:before="0" w:after="283"/>
                    <w:jc w:val="left"/>
                    <w:rPr/>
                  </w:pPr>
                  <w:r>
                    <w:rPr/>
                    <w:t>Managing Director of MPM BioVentures 2018 LLC, the Managing Member of MPM BioVentures 2018 GP LLC, the General Partner of MPM BioVentures 2018, L.P.</w:t>
                  </w:r>
                </w:p>
              </w:tc>
            </w:tr>
            <w:tr>
              <w:trPr/>
              <w:tc>
                <w:tcPr>
                  <w:tcW w:w="1219" w:type="dxa"/>
                  <w:tcBorders/>
                  <w:vAlign w:val="center"/>
                </w:tcPr>
                <w:p>
                  <w:pPr>
                    <w:pStyle w:val="TableContents"/>
                    <w:bidi w:val="0"/>
                    <w:spacing w:before="0" w:after="283"/>
                    <w:jc w:val="left"/>
                    <w:rPr/>
                  </w:pPr>
                  <w:r>
                    <w:rPr/>
                    <w:t>Date:</w:t>
                  </w:r>
                </w:p>
              </w:tc>
              <w:tc>
                <w:tcPr>
                  <w:tcW w:w="898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 xml:space="preserve">MPM BIOVENTURES 2018 (B), L.P. </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19"/>
              <w:gridCol w:w="8986"/>
            </w:tblGrid>
            <w:tr>
              <w:trPr/>
              <w:tc>
                <w:tcPr>
                  <w:tcW w:w="1219" w:type="dxa"/>
                  <w:tcBorders/>
                  <w:vAlign w:val="center"/>
                </w:tcPr>
                <w:p>
                  <w:pPr>
                    <w:pStyle w:val="TableContents"/>
                    <w:bidi w:val="0"/>
                    <w:spacing w:before="0" w:after="283"/>
                    <w:jc w:val="left"/>
                    <w:rPr/>
                  </w:pPr>
                  <w:r>
                    <w:rPr/>
                    <w:t>Signature:</w:t>
                  </w:r>
                </w:p>
              </w:tc>
              <w:tc>
                <w:tcPr>
                  <w:tcW w:w="8986" w:type="dxa"/>
                  <w:tcBorders/>
                  <w:vAlign w:val="center"/>
                </w:tcPr>
                <w:p>
                  <w:pPr>
                    <w:pStyle w:val="TableContents"/>
                    <w:bidi w:val="0"/>
                    <w:spacing w:before="0" w:after="283"/>
                    <w:jc w:val="left"/>
                    <w:rPr/>
                  </w:pPr>
                  <w:r>
                    <w:rPr/>
                    <w:t>/s/ Ansbert Gadicke</w:t>
                  </w:r>
                </w:p>
              </w:tc>
            </w:tr>
            <w:tr>
              <w:trPr/>
              <w:tc>
                <w:tcPr>
                  <w:tcW w:w="1219" w:type="dxa"/>
                  <w:tcBorders/>
                  <w:vAlign w:val="center"/>
                </w:tcPr>
                <w:p>
                  <w:pPr>
                    <w:pStyle w:val="TableContents"/>
                    <w:bidi w:val="0"/>
                    <w:spacing w:before="0" w:after="283"/>
                    <w:jc w:val="left"/>
                    <w:rPr/>
                  </w:pPr>
                  <w:r>
                    <w:rPr/>
                    <w:t>Name/Title:</w:t>
                  </w:r>
                </w:p>
              </w:tc>
              <w:tc>
                <w:tcPr>
                  <w:tcW w:w="8986" w:type="dxa"/>
                  <w:tcBorders/>
                  <w:vAlign w:val="center"/>
                </w:tcPr>
                <w:p>
                  <w:pPr>
                    <w:pStyle w:val="TableContents"/>
                    <w:bidi w:val="0"/>
                    <w:spacing w:before="0" w:after="283"/>
                    <w:jc w:val="left"/>
                    <w:rPr/>
                  </w:pPr>
                  <w:r>
                    <w:rPr/>
                    <w:t>Managing Director of MPM BioVentures 2018 LLC, Managing Member of MPM BioVentures 2018 GP LLC, the General Partner of MPM BioVentures 2018 (B), L.P.</w:t>
                  </w:r>
                </w:p>
              </w:tc>
            </w:tr>
            <w:tr>
              <w:trPr/>
              <w:tc>
                <w:tcPr>
                  <w:tcW w:w="1219" w:type="dxa"/>
                  <w:tcBorders/>
                  <w:vAlign w:val="center"/>
                </w:tcPr>
                <w:p>
                  <w:pPr>
                    <w:pStyle w:val="TableContents"/>
                    <w:bidi w:val="0"/>
                    <w:spacing w:before="0" w:after="283"/>
                    <w:jc w:val="left"/>
                    <w:rPr/>
                  </w:pPr>
                  <w:r>
                    <w:rPr/>
                    <w:t>Date:</w:t>
                  </w:r>
                </w:p>
              </w:tc>
              <w:tc>
                <w:tcPr>
                  <w:tcW w:w="898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28"/>
        <w:gridCol w:w="4877"/>
      </w:tblGrid>
      <w:tr>
        <w:trPr/>
        <w:tc>
          <w:tcPr>
            <w:tcW w:w="5328" w:type="dxa"/>
            <w:tcBorders/>
            <w:vAlign w:val="center"/>
          </w:tcPr>
          <w:p>
            <w:pPr>
              <w:pStyle w:val="TableContents"/>
              <w:bidi w:val="0"/>
              <w:spacing w:before="0" w:after="0"/>
              <w:jc w:val="left"/>
              <w:rPr/>
            </w:pPr>
            <w:r>
              <w:rPr/>
              <w:t> </w:t>
            </w:r>
          </w:p>
          <w:tbl>
            <w:tblPr>
              <w:tblW w:w="6241" w:type="dxa"/>
              <w:jc w:val="left"/>
              <w:tblInd w:w="0" w:type="dxa"/>
              <w:tblLayout w:type="fixed"/>
              <w:tblCellMar>
                <w:top w:w="28" w:type="dxa"/>
                <w:left w:w="28" w:type="dxa"/>
                <w:bottom w:w="28" w:type="dxa"/>
                <w:right w:w="28" w:type="dxa"/>
              </w:tblCellMar>
            </w:tblPr>
            <w:tblGrid>
              <w:gridCol w:w="6241"/>
            </w:tblGrid>
            <w:tr>
              <w:trPr/>
              <w:tc>
                <w:tcPr>
                  <w:tcW w:w="6241" w:type="dxa"/>
                  <w:tcBorders/>
                  <w:vAlign w:val="center"/>
                </w:tcPr>
                <w:p>
                  <w:pPr>
                    <w:pStyle w:val="TableContents"/>
                    <w:bidi w:val="0"/>
                    <w:spacing w:before="0" w:after="0"/>
                    <w:jc w:val="left"/>
                    <w:rPr/>
                  </w:pPr>
                  <w:r>
                    <w:rPr/>
                    <w:t xml:space="preserve">MPM ASSET MANAGEMENT INVESTORS BV2018 LLC </w:t>
                  </w:r>
                </w:p>
              </w:tc>
            </w:tr>
          </w:tbl>
          <w:p>
            <w:pPr>
              <w:pStyle w:val="TableContents"/>
              <w:bidi w:val="0"/>
              <w:spacing w:before="0" w:after="283"/>
              <w:jc w:val="left"/>
              <w:rPr/>
            </w:pPr>
            <w:r>
              <w:rPr/>
            </w:r>
          </w:p>
        </w:tc>
        <w:tc>
          <w:tcPr>
            <w:tcW w:w="48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Ansbert Gadicke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Managing Director of MPM BioVentures 2018 LLC, the manager of MPM Asset Management Investors BV2018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 xml:space="preserve">MPM BioVentures 2018 GP LLC </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Ansbert Gadicke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Director of MPM BioVentures 2018 LLC, the Managing Member of MPM BioVentures 2018 GP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 xml:space="preserve">MPM BioVentures 2018 LLC </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Ansbert Gadicke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ANSBERT GADICKE</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Ansbert Gadicke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Ansbert Gadicke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LUKE EVNIN</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/s/ Luke Evnin</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Luke Evnin</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Todd Foley</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/s/ Todd Foley</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Todd Foley</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b/>
        </w:rPr>
      </w:pPr>
      <w:bookmarkStart w:id="62" w:name="ex-1-09102026_080943.htm"/>
      <w:bookmarkStart w:id="63" w:name="ksex109102026_080943"/>
      <w:bookmarkEnd w:id="62"/>
      <w:bookmarkEnd w:id="63"/>
      <w:r>
        <w:rPr>
          <w:b/>
        </w:rPr>
        <w:t>Schedule I</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b/>
        </w:rPr>
      </w:pPr>
      <w:r>
        <w:rPr>
          <w:b/>
        </w:rPr>
        <w:t>General Partners/Members</w:t>
      </w:r>
    </w:p>
    <w:p>
      <w:pPr>
        <w:pStyle w:val="TextBody"/>
        <w:bidi w:val="0"/>
        <w:spacing w:before="0" w:after="0"/>
        <w:ind w:left="0" w:right="0" w:hanging="0"/>
        <w:jc w:val="left"/>
        <w:rPr/>
      </w:pPr>
      <w:r>
        <w:rPr/>
        <w:t> </w:t>
      </w:r>
    </w:p>
    <w:p>
      <w:pPr>
        <w:pStyle w:val="TextBody"/>
        <w:bidi w:val="0"/>
        <w:spacing w:before="0" w:after="0"/>
        <w:ind w:left="0" w:right="0" w:hanging="0"/>
        <w:jc w:val="both"/>
        <w:rPr/>
      </w:pPr>
      <w:r>
        <w:rPr/>
        <w:t>Ansbert Gadicke</w:t>
      </w:r>
    </w:p>
    <w:p>
      <w:pPr>
        <w:pStyle w:val="TextBody"/>
        <w:bidi w:val="0"/>
        <w:spacing w:before="0" w:after="0"/>
        <w:ind w:left="0" w:right="0" w:hanging="0"/>
        <w:jc w:val="both"/>
        <w:rPr/>
      </w:pPr>
      <w:r>
        <w:rPr/>
        <w:t>c/o MPM BioImpact LLC</w:t>
      </w:r>
    </w:p>
    <w:p>
      <w:pPr>
        <w:pStyle w:val="TextBody"/>
        <w:bidi w:val="0"/>
        <w:spacing w:before="0" w:after="0"/>
        <w:ind w:left="0" w:right="0" w:hanging="0"/>
        <w:jc w:val="both"/>
        <w:rPr/>
      </w:pPr>
      <w:r>
        <w:rPr/>
        <w:t>399 Boylston Street</w:t>
      </w:r>
    </w:p>
    <w:p>
      <w:pPr>
        <w:pStyle w:val="TextBody"/>
        <w:bidi w:val="0"/>
        <w:spacing w:before="0" w:after="0"/>
        <w:ind w:left="0" w:right="0" w:hanging="0"/>
        <w:jc w:val="both"/>
        <w:rPr/>
      </w:pPr>
      <w:r>
        <w:rPr/>
        <w:t>Boston, MA 02116</w:t>
      </w:r>
    </w:p>
    <w:p>
      <w:pPr>
        <w:pStyle w:val="TextBody"/>
        <w:bidi w:val="0"/>
        <w:spacing w:before="0" w:after="0"/>
        <w:ind w:left="0" w:right="0" w:hanging="0"/>
        <w:jc w:val="left"/>
        <w:rPr>
          <w:rFonts w:ascii="Arial" w:hAnsi="Arial"/>
        </w:rPr>
      </w:pPr>
      <w:r>
        <w:rPr>
          <w:rFonts w:ascii="Arial" w:hAnsi="Arial"/>
        </w:rPr>
        <w:t xml:space="preserve">Principal Occupation: </w:t>
      </w:r>
      <w:r>
        <w:rPr>
          <w:rFonts w:ascii="Times New Roman" w:hAnsi="Times New Roman"/>
          <w:b w:val="false"/>
        </w:rPr>
        <w:t xml:space="preserve">Managing director of MPM BioVentures 2014 LLC and MPM BioVentures 2018 LLC. </w:t>
      </w:r>
    </w:p>
    <w:p>
      <w:pPr>
        <w:pStyle w:val="TextBody"/>
        <w:bidi w:val="0"/>
        <w:spacing w:before="0" w:after="0"/>
        <w:ind w:left="0" w:right="0" w:hanging="0"/>
        <w:jc w:val="left"/>
        <w:rPr/>
      </w:pPr>
      <w:r>
        <w:rPr/>
        <w:t xml:space="preserve">Citizenship: USA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Luke Evnin</w:t>
      </w:r>
    </w:p>
    <w:p>
      <w:pPr>
        <w:pStyle w:val="TextBody"/>
        <w:bidi w:val="0"/>
        <w:spacing w:before="0" w:after="0"/>
        <w:ind w:left="0" w:right="0" w:hanging="0"/>
        <w:jc w:val="both"/>
        <w:rPr/>
      </w:pPr>
      <w:r>
        <w:rPr/>
        <w:t>c/o MPM BioImpact LLC</w:t>
      </w:r>
    </w:p>
    <w:p>
      <w:pPr>
        <w:pStyle w:val="TextBody"/>
        <w:bidi w:val="0"/>
        <w:spacing w:before="0" w:after="0"/>
        <w:ind w:left="0" w:right="0" w:hanging="0"/>
        <w:jc w:val="both"/>
        <w:rPr/>
      </w:pPr>
      <w:r>
        <w:rPr/>
        <w:t>399 Boylston Street</w:t>
      </w:r>
    </w:p>
    <w:p>
      <w:pPr>
        <w:pStyle w:val="TextBody"/>
        <w:bidi w:val="0"/>
        <w:spacing w:before="0" w:after="0"/>
        <w:ind w:left="0" w:right="0" w:hanging="0"/>
        <w:jc w:val="both"/>
        <w:rPr/>
      </w:pPr>
      <w:r>
        <w:rPr/>
        <w:t>Boston, MA 02116</w:t>
      </w:r>
    </w:p>
    <w:p>
      <w:pPr>
        <w:pStyle w:val="TextBody"/>
        <w:bidi w:val="0"/>
        <w:spacing w:before="0" w:after="0"/>
        <w:ind w:left="0" w:right="0" w:hanging="0"/>
        <w:jc w:val="left"/>
        <w:rPr>
          <w:rFonts w:ascii="Arial" w:hAnsi="Arial"/>
        </w:rPr>
      </w:pPr>
      <w:r>
        <w:rPr>
          <w:rFonts w:ascii="Arial" w:hAnsi="Arial"/>
        </w:rPr>
        <w:t xml:space="preserve">Principal Occupation: </w:t>
      </w:r>
      <w:r>
        <w:rPr>
          <w:rFonts w:ascii="Times New Roman" w:hAnsi="Times New Roman"/>
          <w:b w:val="false"/>
        </w:rPr>
        <w:t xml:space="preserve">Managing director of MPM BioVentures 2014 LLC and MPM BioVentures 2018 LLC. </w:t>
      </w:r>
    </w:p>
    <w:p>
      <w:pPr>
        <w:pStyle w:val="TextBody"/>
        <w:bidi w:val="0"/>
        <w:spacing w:before="0" w:after="0"/>
        <w:ind w:left="0" w:right="0" w:hanging="0"/>
        <w:jc w:val="left"/>
        <w:rPr/>
      </w:pPr>
      <w:r>
        <w:rPr/>
        <w:t xml:space="preserve">Citizenship: USA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Todd Foley</w:t>
      </w:r>
    </w:p>
    <w:p>
      <w:pPr>
        <w:pStyle w:val="TextBody"/>
        <w:bidi w:val="0"/>
        <w:spacing w:before="0" w:after="0"/>
        <w:ind w:left="0" w:right="0" w:hanging="0"/>
        <w:jc w:val="both"/>
        <w:rPr/>
      </w:pPr>
      <w:r>
        <w:rPr/>
        <w:t>c/o MPM BioImpact LLC</w:t>
      </w:r>
    </w:p>
    <w:p>
      <w:pPr>
        <w:pStyle w:val="TextBody"/>
        <w:bidi w:val="0"/>
        <w:spacing w:before="0" w:after="0"/>
        <w:ind w:left="0" w:right="0" w:hanging="0"/>
        <w:jc w:val="both"/>
        <w:rPr/>
      </w:pPr>
      <w:r>
        <w:rPr/>
        <w:t>399 Boylston Street</w:t>
      </w:r>
    </w:p>
    <w:p>
      <w:pPr>
        <w:pStyle w:val="TextBody"/>
        <w:bidi w:val="0"/>
        <w:spacing w:before="0" w:after="0"/>
        <w:ind w:left="0" w:right="0" w:hanging="0"/>
        <w:jc w:val="both"/>
        <w:rPr/>
      </w:pPr>
      <w:r>
        <w:rPr/>
        <w:t>Boston, MA 02116</w:t>
      </w:r>
    </w:p>
    <w:p>
      <w:pPr>
        <w:pStyle w:val="TextBody"/>
        <w:bidi w:val="0"/>
        <w:spacing w:before="0" w:after="0"/>
        <w:ind w:left="0" w:right="0" w:hanging="0"/>
        <w:jc w:val="left"/>
        <w:rPr>
          <w:rFonts w:ascii="Arial" w:hAnsi="Arial"/>
        </w:rPr>
      </w:pPr>
      <w:r>
        <w:rPr>
          <w:rFonts w:ascii="Arial" w:hAnsi="Arial"/>
        </w:rPr>
        <w:t xml:space="preserve">Principal Occupation: </w:t>
      </w:r>
      <w:r>
        <w:rPr>
          <w:rFonts w:ascii="Times New Roman" w:hAnsi="Times New Roman"/>
          <w:b w:val="false"/>
        </w:rPr>
        <w:t xml:space="preserve">Managing director of MPM BioVentures 2014 LLC and MPM BioVentures 2018 LLC. </w:t>
      </w:r>
    </w:p>
    <w:p>
      <w:pPr>
        <w:pStyle w:val="TextBody"/>
        <w:bidi w:val="0"/>
        <w:spacing w:before="0" w:after="0"/>
        <w:ind w:left="0" w:right="0" w:hanging="0"/>
        <w:jc w:val="left"/>
        <w:rPr/>
      </w:pPr>
      <w:r>
        <w:rPr/>
        <w:t xml:space="preserve">Citizenship: USA </w:t>
      </w:r>
    </w:p>
    <w:p>
      <w:pPr>
        <w:pStyle w:val="TextBody"/>
        <w:bidi w:val="0"/>
        <w:spacing w:before="0" w:after="0"/>
        <w:ind w:left="0" w:right="0" w:hanging="0"/>
        <w:jc w:val="both"/>
        <w:rPr/>
      </w:pPr>
      <w:r>
        <w:rPr/>
        <w:t> </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b/>
        </w:rPr>
      </w:pPr>
      <w:bookmarkStart w:id="64" w:name="ex-99-09102026_080944.htm"/>
      <w:bookmarkStart w:id="65" w:name="ksex9909102026_080944"/>
      <w:bookmarkEnd w:id="64"/>
      <w:bookmarkEnd w:id="65"/>
      <w:r>
        <w:rPr>
          <w:b/>
        </w:rPr>
        <w:t>Joint Filing Statement</w:t>
      </w:r>
      <w:r>
        <w:br w:type="page"/>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I, the undersigned, hereby express my agreement that the attached Schedule 13D (and any amendments thereto) relating to the beneficial ownership by the undersigned of the equity securities of Entrada Therapeutics, Inc. is filed on behalf of each of the undersigned.</w:t>
      </w:r>
    </w:p>
    <w:p>
      <w:pPr>
        <w:pStyle w:val="TextBody"/>
        <w:bidi w:val="0"/>
        <w:spacing w:before="0" w:after="0"/>
        <w:ind w:left="0" w:right="0" w:hanging="0"/>
        <w:jc w:val="left"/>
        <w:rPr/>
      </w:pPr>
      <w:r>
        <w:rPr/>
        <w:t> </w:t>
      </w:r>
    </w:p>
    <w:tbl>
      <w:tblPr>
        <w:tblW w:w="10205" w:type="dxa"/>
        <w:jc w:val="center"/>
        <w:tblInd w:w="0" w:type="dxa"/>
        <w:tblLayout w:type="fixed"/>
        <w:tblCellMar>
          <w:top w:w="0" w:type="dxa"/>
          <w:left w:w="0" w:type="dxa"/>
          <w:bottom w:w="0" w:type="dxa"/>
          <w:right w:w="0" w:type="dxa"/>
        </w:tblCellMar>
      </w:tblPr>
      <w:tblGrid>
        <w:gridCol w:w="9945"/>
        <w:gridCol w:w="260"/>
      </w:tblGrid>
      <w:tr>
        <w:trPr/>
        <w:tc>
          <w:tcPr>
            <w:tcW w:w="99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9945" w:type="dxa"/>
            <w:tcBorders/>
            <w:vAlign w:val="bottom"/>
          </w:tcPr>
          <w:p>
            <w:pPr>
              <w:pStyle w:val="TableContents"/>
              <w:bidi w:val="0"/>
              <w:spacing w:before="0" w:after="0"/>
              <w:ind w:left="0" w:right="0" w:hanging="0"/>
              <w:jc w:val="left"/>
              <w:rPr/>
            </w:pPr>
            <w:r>
              <w:rPr/>
              <w:t>Date: September 10, 2026</w:t>
            </w:r>
          </w:p>
        </w:tc>
        <w:tc>
          <w:tcPr>
            <w:tcW w:w="260" w:type="dxa"/>
            <w:tcBorders/>
            <w:vAlign w:val="bottom"/>
          </w:tcPr>
          <w:p>
            <w:pPr>
              <w:pStyle w:val="TableContents"/>
              <w:bidi w:val="0"/>
              <w:spacing w:before="0" w:after="0"/>
              <w:ind w:left="0" w:right="0" w:hanging="0"/>
              <w:jc w:val="left"/>
              <w:rPr/>
            </w:pPr>
            <w:r>
              <w:rPr/>
              <w:t> </w:t>
            </w:r>
          </w:p>
        </w:tc>
      </w:tr>
      <w:tr>
        <w:trPr/>
        <w:tc>
          <w:tcPr>
            <w:tcW w:w="9945" w:type="dxa"/>
            <w:tcBorders/>
            <w:vAlign w:val="bottom"/>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r>
          </w:p>
        </w:tc>
      </w:tr>
    </w:tbl>
    <w:p>
      <w:pPr>
        <w:pStyle w:val="TextBody"/>
        <w:bidi w:val="0"/>
        <w:spacing w:before="0" w:after="0"/>
        <w:ind w:left="0" w:right="0" w:hanging="0"/>
        <w:jc w:val="left"/>
        <w:rPr/>
      </w:pPr>
      <w:r>
        <w:rPr/>
        <w:t> </w:t>
      </w:r>
    </w:p>
    <w:tbl>
      <w:tblPr>
        <w:tblW w:w="5093" w:type="dxa"/>
        <w:jc w:val="center"/>
        <w:tblInd w:w="0" w:type="dxa"/>
        <w:tblLayout w:type="fixed"/>
        <w:tblCellMar>
          <w:top w:w="0" w:type="dxa"/>
          <w:left w:w="0" w:type="dxa"/>
          <w:bottom w:w="0" w:type="dxa"/>
          <w:right w:w="0" w:type="dxa"/>
        </w:tblCellMar>
      </w:tblPr>
      <w:tblGrid>
        <w:gridCol w:w="615"/>
        <w:gridCol w:w="45"/>
        <w:gridCol w:w="23"/>
        <w:gridCol w:w="30"/>
        <w:gridCol w:w="3981"/>
        <w:gridCol w:w="315"/>
        <w:gridCol w:w="23"/>
        <w:gridCol w:w="23"/>
        <w:gridCol w:w="38"/>
      </w:tblGrid>
      <w:tr>
        <w:trPr/>
        <w:tc>
          <w:tcPr>
            <w:tcW w:w="615"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4" w:type="dxa"/>
            <w:gridSpan w:val="3"/>
            <w:tcBorders/>
          </w:tcPr>
          <w:p>
            <w:pPr>
              <w:pStyle w:val="TableContents"/>
              <w:bidi w:val="0"/>
              <w:spacing w:before="0" w:after="283"/>
              <w:jc w:val="left"/>
              <w:rPr>
                <w:sz w:val="4"/>
                <w:szCs w:val="4"/>
              </w:rPr>
            </w:pPr>
            <w:r>
              <w:rPr>
                <w:sz w:val="4"/>
                <w:szCs w:val="4"/>
              </w:rPr>
            </w:r>
          </w:p>
        </w:tc>
      </w:tr>
      <w:tr>
        <w:trPr/>
        <w:tc>
          <w:tcPr>
            <w:tcW w:w="660" w:type="dxa"/>
            <w:gridSpan w:val="2"/>
            <w:tcBorders/>
            <w:vAlign w:val="center"/>
          </w:tcPr>
          <w:p>
            <w:pPr>
              <w:pStyle w:val="TableContents"/>
              <w:bidi w:val="0"/>
              <w:spacing w:before="0" w:after="0"/>
              <w:ind w:left="0" w:right="0" w:hanging="0"/>
              <w:jc w:val="left"/>
              <w:rPr/>
            </w:pPr>
            <w:r>
              <w:rPr/>
            </w:r>
          </w:p>
        </w:tc>
        <w:tc>
          <w:tcPr>
            <w:tcW w:w="53" w:type="dxa"/>
            <w:gridSpan w:val="2"/>
            <w:tcBorders/>
            <w:vAlign w:val="bottom"/>
          </w:tcPr>
          <w:p>
            <w:pPr>
              <w:pStyle w:val="TableContents"/>
              <w:bidi w:val="0"/>
              <w:spacing w:before="0" w:after="0"/>
              <w:ind w:left="0" w:right="0" w:hanging="0"/>
              <w:jc w:val="left"/>
              <w:rPr/>
            </w:pPr>
            <w:r>
              <w:rPr/>
            </w:r>
          </w:p>
        </w:tc>
        <w:tc>
          <w:tcPr>
            <w:tcW w:w="4296" w:type="dxa"/>
            <w:gridSpan w:val="2"/>
            <w:tcBorders/>
            <w:vAlign w:val="center"/>
          </w:tcPr>
          <w:p>
            <w:pPr>
              <w:pStyle w:val="TableContents"/>
              <w:bidi w:val="0"/>
              <w:spacing w:before="0" w:after="0"/>
              <w:ind w:left="0" w:right="0" w:hanging="0"/>
              <w:jc w:val="left"/>
              <w:rPr/>
            </w:pPr>
            <w:r>
              <w:rPr/>
            </w:r>
          </w:p>
        </w:tc>
        <w:tc>
          <w:tcPr>
            <w:tcW w:w="84" w:type="dxa"/>
            <w:gridSpan w:val="3"/>
            <w:tcBorders/>
          </w:tcPr>
          <w:p>
            <w:pPr>
              <w:pStyle w:val="TableContents"/>
              <w:bidi w:val="0"/>
              <w:spacing w:before="0" w:after="283"/>
              <w:jc w:val="left"/>
              <w:rPr>
                <w:sz w:val="4"/>
                <w:szCs w:val="4"/>
              </w:rPr>
            </w:pPr>
            <w:r>
              <w:rPr>
                <w:sz w:val="4"/>
                <w:szCs w:val="4"/>
              </w:rPr>
            </w:r>
          </w:p>
        </w:tc>
      </w:tr>
      <w:tr>
        <w:trPr/>
        <w:tc>
          <w:tcPr>
            <w:tcW w:w="4694" w:type="dxa"/>
            <w:gridSpan w:val="5"/>
            <w:tcBorders/>
          </w:tcPr>
          <w:p>
            <w:pPr>
              <w:pStyle w:val="TableContents"/>
              <w:bidi w:val="0"/>
              <w:spacing w:before="0" w:after="0"/>
              <w:ind w:left="0" w:right="0" w:hanging="0"/>
              <w:jc w:val="left"/>
              <w:rPr>
                <w:b/>
              </w:rPr>
            </w:pPr>
            <w:r>
              <w:rPr>
                <w:b/>
              </w:rPr>
              <w:t>MPM BIOVENTURES 2014, L.P.</w:t>
            </w:r>
          </w:p>
        </w:tc>
        <w:tc>
          <w:tcPr>
            <w:tcW w:w="399" w:type="dxa"/>
            <w:gridSpan w:val="4"/>
            <w:tcBorders/>
          </w:tcPr>
          <w:p>
            <w:pPr>
              <w:pStyle w:val="TableContents"/>
              <w:pBdr/>
              <w:bidi w:val="0"/>
              <w:spacing w:before="0" w:after="0"/>
              <w:ind w:left="0" w:right="0" w:hanging="0"/>
              <w:jc w:val="left"/>
              <w:rPr/>
            </w:pPr>
            <w:r>
              <w:rPr/>
              <w:t> </w:t>
            </w:r>
          </w:p>
        </w:tc>
      </w:tr>
      <w:tr>
        <w:trPr>
          <w:trHeight w:val="240" w:hRule="atLeast"/>
        </w:trPr>
        <w:tc>
          <w:tcPr>
            <w:tcW w:w="615" w:type="dxa"/>
            <w:tcBorders/>
            <w:vAlign w:val="center"/>
          </w:tcPr>
          <w:p>
            <w:pPr>
              <w:pStyle w:val="TableContents"/>
              <w:bidi w:val="0"/>
              <w:spacing w:before="0" w:after="0"/>
              <w:ind w:left="0" w:right="0" w:hanging="0"/>
              <w:jc w:val="left"/>
              <w:rPr/>
            </w:pPr>
            <w:r>
              <w:rPr/>
            </w:r>
          </w:p>
        </w:tc>
        <w:tc>
          <w:tcPr>
            <w:tcW w:w="4079" w:type="dxa"/>
            <w:gridSpan w:val="4"/>
            <w:tcBorders/>
            <w:vAlign w:val="center"/>
          </w:tcPr>
          <w:p>
            <w:pPr>
              <w:pStyle w:val="TableContents"/>
              <w:bidi w:val="0"/>
              <w:spacing w:before="0" w:after="0"/>
              <w:ind w:left="0" w:right="0" w:hanging="0"/>
              <w:jc w:val="left"/>
              <w:rPr/>
            </w:pPr>
            <w:r>
              <w:rPr/>
            </w:r>
          </w:p>
        </w:tc>
        <w:tc>
          <w:tcPr>
            <w:tcW w:w="361" w:type="dxa"/>
            <w:gridSpan w:val="3"/>
            <w:tcBorders/>
            <w:vAlign w:val="center"/>
          </w:tcPr>
          <w:p>
            <w:pPr>
              <w:pStyle w:val="TableContents"/>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MPM BioVentures 2014 GP LLC,</w:t>
            </w:r>
          </w:p>
          <w:p>
            <w:pPr>
              <w:pStyle w:val="TableContents"/>
              <w:bidi w:val="0"/>
              <w:spacing w:before="0" w:after="15"/>
              <w:jc w:val="left"/>
              <w:rPr/>
            </w:pPr>
            <w:r>
              <w:rPr/>
              <w:t>its General Partner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MPM BioVentures 2014 LLC,</w:t>
            </w:r>
          </w:p>
          <w:p>
            <w:pPr>
              <w:pStyle w:val="TableContents"/>
              <w:bidi w:val="0"/>
              <w:spacing w:before="0" w:after="15"/>
              <w:jc w:val="left"/>
              <w:rPr/>
            </w:pPr>
            <w:r>
              <w:rPr/>
              <w:t>Its Managing Member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615" w:type="dxa"/>
            <w:tcBorders/>
            <w:vAlign w:val="center"/>
          </w:tcPr>
          <w:p>
            <w:pPr>
              <w:pStyle w:val="TableContents"/>
              <w:bidi w:val="0"/>
              <w:spacing w:before="0" w:after="0"/>
              <w:ind w:left="0" w:right="0" w:hanging="0"/>
              <w:jc w:val="left"/>
              <w:rPr/>
            </w:pPr>
            <w:r>
              <w:rPr/>
            </w:r>
          </w:p>
        </w:tc>
        <w:tc>
          <w:tcPr>
            <w:tcW w:w="4079" w:type="dxa"/>
            <w:gridSpan w:val="4"/>
            <w:tcBorders/>
            <w:vAlign w:val="center"/>
          </w:tcPr>
          <w:p>
            <w:pPr>
              <w:pStyle w:val="TableContents"/>
              <w:bidi w:val="0"/>
              <w:spacing w:before="0" w:after="0"/>
              <w:ind w:left="0" w:right="0" w:hanging="0"/>
              <w:jc w:val="left"/>
              <w:rPr/>
            </w:pPr>
            <w:r>
              <w:rPr/>
            </w:r>
          </w:p>
        </w:tc>
        <w:tc>
          <w:tcPr>
            <w:tcW w:w="361" w:type="dxa"/>
            <w:gridSpan w:val="3"/>
            <w:tcBorders/>
            <w:vAlign w:val="center"/>
          </w:tcPr>
          <w:p>
            <w:pPr>
              <w:pStyle w:val="TableContents"/>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pBdr>
                <w:bottom w:val="single" w:sz="2" w:space="1" w:color="000000"/>
              </w:pBdr>
              <w:bidi w:val="0"/>
              <w:spacing w:before="0" w:after="15"/>
              <w:jc w:val="left"/>
              <w:rPr/>
            </w:pPr>
            <w:r>
              <w:rPr/>
              <w:t>/s/ Ansbert Gadicke</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Name:</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Ansbert Gadicke</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Title:</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 xml:space="preserve">Managing Director </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4694" w:type="dxa"/>
            <w:gridSpan w:val="5"/>
            <w:tcBorders/>
            <w:vAlign w:val="center"/>
          </w:tcPr>
          <w:p>
            <w:pPr>
              <w:pStyle w:val="TableContents"/>
              <w:bidi w:val="0"/>
              <w:spacing w:before="0" w:after="0"/>
              <w:ind w:left="0" w:right="0" w:hanging="0"/>
              <w:jc w:val="left"/>
              <w:rPr/>
            </w:pPr>
            <w:r>
              <w:rPr/>
            </w:r>
          </w:p>
        </w:tc>
        <w:tc>
          <w:tcPr>
            <w:tcW w:w="399" w:type="dxa"/>
            <w:gridSpan w:val="4"/>
            <w:tcBorders/>
            <w:vAlign w:val="center"/>
          </w:tcPr>
          <w:p>
            <w:pPr>
              <w:pStyle w:val="TableContents"/>
              <w:bidi w:val="0"/>
              <w:spacing w:before="0" w:after="0"/>
              <w:ind w:left="0" w:right="0" w:hanging="0"/>
              <w:jc w:val="left"/>
              <w:rPr/>
            </w:pPr>
            <w:r>
              <w:rPr/>
              <w:t> </w:t>
            </w:r>
          </w:p>
        </w:tc>
      </w:tr>
      <w:tr>
        <w:trPr/>
        <w:tc>
          <w:tcPr>
            <w:tcW w:w="4694" w:type="dxa"/>
            <w:gridSpan w:val="5"/>
            <w:tcBorders/>
          </w:tcPr>
          <w:p>
            <w:pPr>
              <w:pStyle w:val="TableContents"/>
              <w:bidi w:val="0"/>
              <w:spacing w:before="0" w:after="0"/>
              <w:ind w:left="0" w:right="0" w:hanging="0"/>
              <w:jc w:val="left"/>
              <w:rPr>
                <w:b/>
              </w:rPr>
            </w:pPr>
            <w:r>
              <w:rPr>
                <w:b/>
              </w:rPr>
              <w:t>MPM BIOVENTURES 2014 (B), L.P.</w:t>
            </w:r>
          </w:p>
        </w:tc>
        <w:tc>
          <w:tcPr>
            <w:tcW w:w="399" w:type="dxa"/>
            <w:gridSpan w:val="4"/>
            <w:tcBorders/>
          </w:tcPr>
          <w:p>
            <w:pPr>
              <w:pStyle w:val="TableContents"/>
              <w:pBdr/>
              <w:bidi w:val="0"/>
              <w:spacing w:before="0" w:after="0"/>
              <w:ind w:left="0" w:right="0" w:hanging="0"/>
              <w:jc w:val="left"/>
              <w:rPr/>
            </w:pPr>
            <w:r>
              <w:rPr/>
              <w:t> </w:t>
            </w:r>
          </w:p>
        </w:tc>
      </w:tr>
      <w:tr>
        <w:trPr>
          <w:trHeight w:val="240" w:hRule="atLeast"/>
        </w:trPr>
        <w:tc>
          <w:tcPr>
            <w:tcW w:w="615" w:type="dxa"/>
            <w:tcBorders/>
            <w:vAlign w:val="center"/>
          </w:tcPr>
          <w:p>
            <w:pPr>
              <w:pStyle w:val="TableContents"/>
              <w:bidi w:val="0"/>
              <w:spacing w:before="0" w:after="0"/>
              <w:ind w:left="0" w:right="0" w:hanging="0"/>
              <w:jc w:val="left"/>
              <w:rPr/>
            </w:pPr>
            <w:r>
              <w:rPr/>
            </w:r>
          </w:p>
        </w:tc>
        <w:tc>
          <w:tcPr>
            <w:tcW w:w="4079" w:type="dxa"/>
            <w:gridSpan w:val="4"/>
            <w:tcBorders/>
            <w:vAlign w:val="center"/>
          </w:tcPr>
          <w:p>
            <w:pPr>
              <w:pStyle w:val="TableContents"/>
              <w:bidi w:val="0"/>
              <w:spacing w:before="0" w:after="0"/>
              <w:ind w:left="0" w:right="0" w:hanging="0"/>
              <w:jc w:val="left"/>
              <w:rPr/>
            </w:pPr>
            <w:r>
              <w:rPr/>
            </w:r>
          </w:p>
        </w:tc>
        <w:tc>
          <w:tcPr>
            <w:tcW w:w="361" w:type="dxa"/>
            <w:gridSpan w:val="3"/>
            <w:tcBorders/>
            <w:vAlign w:val="center"/>
          </w:tcPr>
          <w:p>
            <w:pPr>
              <w:pStyle w:val="TableContents"/>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MPM BioVentures 2014 GP LLC,</w:t>
            </w:r>
          </w:p>
          <w:p>
            <w:pPr>
              <w:pStyle w:val="TableContents"/>
              <w:bidi w:val="0"/>
              <w:spacing w:before="0" w:after="15"/>
              <w:jc w:val="left"/>
              <w:rPr/>
            </w:pPr>
            <w:r>
              <w:rPr/>
              <w:t>its General Partner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MPM BioVentures 2014 LLC,</w:t>
            </w:r>
          </w:p>
          <w:p>
            <w:pPr>
              <w:pStyle w:val="TableContents"/>
              <w:bidi w:val="0"/>
              <w:spacing w:before="0" w:after="15"/>
              <w:jc w:val="left"/>
              <w:rPr/>
            </w:pPr>
            <w:r>
              <w:rPr/>
              <w:t>Its Managing Member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615" w:type="dxa"/>
            <w:tcBorders/>
            <w:vAlign w:val="center"/>
          </w:tcPr>
          <w:p>
            <w:pPr>
              <w:pStyle w:val="TableContents"/>
              <w:bidi w:val="0"/>
              <w:spacing w:before="0" w:after="0"/>
              <w:ind w:left="0" w:right="0" w:hanging="0"/>
              <w:jc w:val="left"/>
              <w:rPr/>
            </w:pPr>
            <w:r>
              <w:rPr/>
            </w:r>
          </w:p>
        </w:tc>
        <w:tc>
          <w:tcPr>
            <w:tcW w:w="4079" w:type="dxa"/>
            <w:gridSpan w:val="4"/>
            <w:tcBorders/>
            <w:vAlign w:val="center"/>
          </w:tcPr>
          <w:p>
            <w:pPr>
              <w:pStyle w:val="TableContents"/>
              <w:bidi w:val="0"/>
              <w:spacing w:before="0" w:after="0"/>
              <w:ind w:left="0" w:right="0" w:hanging="0"/>
              <w:jc w:val="left"/>
              <w:rPr/>
            </w:pPr>
            <w:r>
              <w:rPr/>
            </w:r>
          </w:p>
        </w:tc>
        <w:tc>
          <w:tcPr>
            <w:tcW w:w="361" w:type="dxa"/>
            <w:gridSpan w:val="3"/>
            <w:tcBorders/>
            <w:vAlign w:val="center"/>
          </w:tcPr>
          <w:p>
            <w:pPr>
              <w:pStyle w:val="TableContents"/>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pBdr>
                <w:bottom w:val="single" w:sz="2" w:space="1" w:color="000000"/>
              </w:pBdr>
              <w:bidi w:val="0"/>
              <w:spacing w:before="0" w:after="15"/>
              <w:jc w:val="left"/>
              <w:rPr/>
            </w:pPr>
            <w:r>
              <w:rPr/>
              <w:t>/s/ Ansbert Gadicke</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Name:</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Ansbert Gadicke</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Title:</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Managing Director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4694" w:type="dxa"/>
            <w:gridSpan w:val="5"/>
            <w:tcBorders/>
            <w:vAlign w:val="center"/>
          </w:tcPr>
          <w:p>
            <w:pPr>
              <w:pStyle w:val="TableContents"/>
              <w:bidi w:val="0"/>
              <w:spacing w:before="0" w:after="0"/>
              <w:ind w:left="0" w:right="0" w:hanging="0"/>
              <w:jc w:val="left"/>
              <w:rPr/>
            </w:pPr>
            <w:r>
              <w:rPr/>
            </w:r>
          </w:p>
        </w:tc>
        <w:tc>
          <w:tcPr>
            <w:tcW w:w="399" w:type="dxa"/>
            <w:gridSpan w:val="4"/>
            <w:tcBorders/>
            <w:vAlign w:val="center"/>
          </w:tcPr>
          <w:p>
            <w:pPr>
              <w:pStyle w:val="TableContents"/>
              <w:bidi w:val="0"/>
              <w:spacing w:before="0" w:after="0"/>
              <w:ind w:left="0" w:right="0" w:hanging="0"/>
              <w:jc w:val="left"/>
              <w:rPr/>
            </w:pPr>
            <w:r>
              <w:rPr/>
              <w:t> </w:t>
            </w:r>
          </w:p>
        </w:tc>
      </w:tr>
      <w:tr>
        <w:trPr/>
        <w:tc>
          <w:tcPr>
            <w:tcW w:w="4694" w:type="dxa"/>
            <w:gridSpan w:val="5"/>
            <w:tcBorders/>
          </w:tcPr>
          <w:p>
            <w:pPr>
              <w:pStyle w:val="TableContents"/>
              <w:bidi w:val="0"/>
              <w:spacing w:before="0" w:after="0"/>
              <w:ind w:left="0" w:right="0" w:hanging="0"/>
              <w:jc w:val="left"/>
              <w:rPr>
                <w:b/>
              </w:rPr>
            </w:pPr>
            <w:r>
              <w:rPr>
                <w:b/>
              </w:rPr>
              <w:t>MPM ASSET MANAGEMENT INVESTORS BV 2014 LLC</w:t>
            </w:r>
          </w:p>
        </w:tc>
        <w:tc>
          <w:tcPr>
            <w:tcW w:w="399" w:type="dxa"/>
            <w:gridSpan w:val="4"/>
            <w:tcBorders/>
          </w:tcPr>
          <w:p>
            <w:pPr>
              <w:pStyle w:val="TableContents"/>
              <w:pBdr/>
              <w:bidi w:val="0"/>
              <w:spacing w:before="0" w:after="0"/>
              <w:ind w:left="0" w:right="0" w:hanging="0"/>
              <w:jc w:val="left"/>
              <w:rPr/>
            </w:pPr>
            <w:r>
              <w:rPr/>
              <w:t> </w:t>
            </w:r>
          </w:p>
        </w:tc>
      </w:tr>
      <w:tr>
        <w:trPr>
          <w:trHeight w:val="240" w:hRule="atLeast"/>
        </w:trPr>
        <w:tc>
          <w:tcPr>
            <w:tcW w:w="615" w:type="dxa"/>
            <w:tcBorders/>
            <w:vAlign w:val="center"/>
          </w:tcPr>
          <w:p>
            <w:pPr>
              <w:pStyle w:val="TableContents"/>
              <w:bidi w:val="0"/>
              <w:spacing w:before="0" w:after="0"/>
              <w:ind w:left="0" w:right="0" w:hanging="0"/>
              <w:jc w:val="left"/>
              <w:rPr/>
            </w:pPr>
            <w:r>
              <w:rPr/>
            </w:r>
          </w:p>
        </w:tc>
        <w:tc>
          <w:tcPr>
            <w:tcW w:w="4079" w:type="dxa"/>
            <w:gridSpan w:val="4"/>
            <w:tcBorders/>
            <w:vAlign w:val="center"/>
          </w:tcPr>
          <w:p>
            <w:pPr>
              <w:pStyle w:val="TableContents"/>
              <w:bidi w:val="0"/>
              <w:spacing w:before="0" w:after="0"/>
              <w:ind w:left="0" w:right="0" w:hanging="0"/>
              <w:jc w:val="left"/>
              <w:rPr/>
            </w:pPr>
            <w:r>
              <w:rPr/>
            </w:r>
          </w:p>
        </w:tc>
        <w:tc>
          <w:tcPr>
            <w:tcW w:w="361" w:type="dxa"/>
            <w:gridSpan w:val="3"/>
            <w:tcBorders/>
            <w:vAlign w:val="center"/>
          </w:tcPr>
          <w:p>
            <w:pPr>
              <w:pStyle w:val="TableContents"/>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MPM BioVentures 2014 LLC,</w:t>
            </w:r>
          </w:p>
          <w:p>
            <w:pPr>
              <w:pStyle w:val="TableContents"/>
              <w:bidi w:val="0"/>
              <w:spacing w:before="0" w:after="15"/>
              <w:jc w:val="left"/>
              <w:rPr/>
            </w:pPr>
            <w:r>
              <w:rPr/>
              <w:t>Its Manager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615" w:type="dxa"/>
            <w:tcBorders/>
            <w:vAlign w:val="center"/>
          </w:tcPr>
          <w:p>
            <w:pPr>
              <w:pStyle w:val="TableContents"/>
              <w:bidi w:val="0"/>
              <w:spacing w:before="0" w:after="0"/>
              <w:ind w:left="0" w:right="0" w:hanging="0"/>
              <w:jc w:val="left"/>
              <w:rPr/>
            </w:pPr>
            <w:r>
              <w:rPr/>
            </w:r>
          </w:p>
        </w:tc>
        <w:tc>
          <w:tcPr>
            <w:tcW w:w="4079" w:type="dxa"/>
            <w:gridSpan w:val="4"/>
            <w:tcBorders/>
            <w:vAlign w:val="center"/>
          </w:tcPr>
          <w:p>
            <w:pPr>
              <w:pStyle w:val="TableContents"/>
              <w:bidi w:val="0"/>
              <w:spacing w:before="0" w:after="0"/>
              <w:ind w:left="0" w:right="0" w:hanging="0"/>
              <w:jc w:val="left"/>
              <w:rPr/>
            </w:pPr>
            <w:r>
              <w:rPr/>
            </w:r>
          </w:p>
        </w:tc>
        <w:tc>
          <w:tcPr>
            <w:tcW w:w="361" w:type="dxa"/>
            <w:gridSpan w:val="3"/>
            <w:tcBorders/>
            <w:vAlign w:val="center"/>
          </w:tcPr>
          <w:p>
            <w:pPr>
              <w:pStyle w:val="TableContents"/>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pBdr>
                <w:bottom w:val="single" w:sz="2" w:space="1" w:color="000000"/>
              </w:pBdr>
              <w:bidi w:val="0"/>
              <w:spacing w:before="0" w:after="15"/>
              <w:jc w:val="left"/>
              <w:rPr/>
            </w:pPr>
            <w:r>
              <w:rPr/>
              <w:t>/s/ Ansbert Gadicke</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Name:</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Ansbert Gadicke</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Title:</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Managing Director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4694" w:type="dxa"/>
            <w:gridSpan w:val="5"/>
            <w:tcBorders/>
            <w:vAlign w:val="center"/>
          </w:tcPr>
          <w:p>
            <w:pPr>
              <w:pStyle w:val="TableContents"/>
              <w:bidi w:val="0"/>
              <w:spacing w:before="0" w:after="0"/>
              <w:ind w:left="0" w:right="0" w:hanging="0"/>
              <w:jc w:val="left"/>
              <w:rPr/>
            </w:pPr>
            <w:r>
              <w:rPr/>
            </w:r>
          </w:p>
        </w:tc>
        <w:tc>
          <w:tcPr>
            <w:tcW w:w="399" w:type="dxa"/>
            <w:gridSpan w:val="4"/>
            <w:tcBorders/>
            <w:vAlign w:val="center"/>
          </w:tcPr>
          <w:p>
            <w:pPr>
              <w:pStyle w:val="TableContents"/>
              <w:bidi w:val="0"/>
              <w:spacing w:before="0" w:after="0"/>
              <w:ind w:left="0" w:right="0" w:hanging="0"/>
              <w:jc w:val="left"/>
              <w:rPr/>
            </w:pPr>
            <w:r>
              <w:rPr/>
              <w:t> </w:t>
            </w:r>
          </w:p>
        </w:tc>
      </w:tr>
      <w:tr>
        <w:trPr/>
        <w:tc>
          <w:tcPr>
            <w:tcW w:w="4694" w:type="dxa"/>
            <w:gridSpan w:val="5"/>
            <w:tcBorders/>
          </w:tcPr>
          <w:p>
            <w:pPr>
              <w:pStyle w:val="TableContents"/>
              <w:bidi w:val="0"/>
              <w:spacing w:before="0" w:after="0"/>
              <w:ind w:left="0" w:right="0" w:hanging="0"/>
              <w:jc w:val="left"/>
              <w:rPr>
                <w:b/>
              </w:rPr>
            </w:pPr>
            <w:r>
              <w:rPr>
                <w:b/>
              </w:rPr>
              <w:t>MPM BIOVENTURES 2014 GP, LLC</w:t>
            </w:r>
          </w:p>
        </w:tc>
        <w:tc>
          <w:tcPr>
            <w:tcW w:w="399" w:type="dxa"/>
            <w:gridSpan w:val="4"/>
            <w:tcBorders/>
          </w:tcPr>
          <w:p>
            <w:pPr>
              <w:pStyle w:val="TableContents"/>
              <w:pBdr/>
              <w:bidi w:val="0"/>
              <w:spacing w:before="0" w:after="0"/>
              <w:ind w:left="0" w:right="0" w:hanging="0"/>
              <w:jc w:val="left"/>
              <w:rPr/>
            </w:pPr>
            <w:r>
              <w:rPr/>
              <w:t> </w:t>
            </w:r>
          </w:p>
        </w:tc>
      </w:tr>
      <w:tr>
        <w:trPr>
          <w:trHeight w:val="240" w:hRule="atLeast"/>
        </w:trPr>
        <w:tc>
          <w:tcPr>
            <w:tcW w:w="615" w:type="dxa"/>
            <w:tcBorders/>
            <w:vAlign w:val="center"/>
          </w:tcPr>
          <w:p>
            <w:pPr>
              <w:pStyle w:val="TableContents"/>
              <w:bidi w:val="0"/>
              <w:spacing w:before="0" w:after="0"/>
              <w:ind w:left="0" w:right="0" w:hanging="0"/>
              <w:jc w:val="left"/>
              <w:rPr/>
            </w:pPr>
            <w:r>
              <w:rPr/>
            </w:r>
          </w:p>
        </w:tc>
        <w:tc>
          <w:tcPr>
            <w:tcW w:w="4079" w:type="dxa"/>
            <w:gridSpan w:val="4"/>
            <w:tcBorders/>
            <w:vAlign w:val="center"/>
          </w:tcPr>
          <w:p>
            <w:pPr>
              <w:pStyle w:val="TableContents"/>
              <w:bidi w:val="0"/>
              <w:spacing w:before="0" w:after="0"/>
              <w:ind w:left="0" w:right="0" w:hanging="0"/>
              <w:jc w:val="left"/>
              <w:rPr/>
            </w:pPr>
            <w:r>
              <w:rPr/>
            </w:r>
          </w:p>
        </w:tc>
        <w:tc>
          <w:tcPr>
            <w:tcW w:w="361" w:type="dxa"/>
            <w:gridSpan w:val="3"/>
            <w:tcBorders/>
            <w:vAlign w:val="center"/>
          </w:tcPr>
          <w:p>
            <w:pPr>
              <w:pStyle w:val="TableContents"/>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MPM BioVentures 2014 LLC,</w:t>
            </w:r>
          </w:p>
          <w:p>
            <w:pPr>
              <w:pStyle w:val="TableContents"/>
              <w:bidi w:val="0"/>
              <w:spacing w:before="0" w:after="15"/>
              <w:jc w:val="left"/>
              <w:rPr/>
            </w:pPr>
            <w:r>
              <w:rPr/>
              <w:t>Its Managing Member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615" w:type="dxa"/>
            <w:tcBorders/>
            <w:vAlign w:val="center"/>
          </w:tcPr>
          <w:p>
            <w:pPr>
              <w:pStyle w:val="TableContents"/>
              <w:bidi w:val="0"/>
              <w:spacing w:before="0" w:after="0"/>
              <w:ind w:left="0" w:right="0" w:hanging="0"/>
              <w:jc w:val="left"/>
              <w:rPr/>
            </w:pPr>
            <w:r>
              <w:rPr/>
            </w:r>
          </w:p>
        </w:tc>
        <w:tc>
          <w:tcPr>
            <w:tcW w:w="4079" w:type="dxa"/>
            <w:gridSpan w:val="4"/>
            <w:tcBorders/>
            <w:vAlign w:val="center"/>
          </w:tcPr>
          <w:p>
            <w:pPr>
              <w:pStyle w:val="TableContents"/>
              <w:bidi w:val="0"/>
              <w:spacing w:before="0" w:after="0"/>
              <w:ind w:left="0" w:right="0" w:hanging="0"/>
              <w:jc w:val="left"/>
              <w:rPr/>
            </w:pPr>
            <w:r>
              <w:rPr/>
            </w:r>
          </w:p>
        </w:tc>
        <w:tc>
          <w:tcPr>
            <w:tcW w:w="361" w:type="dxa"/>
            <w:gridSpan w:val="3"/>
            <w:tcBorders/>
            <w:vAlign w:val="center"/>
          </w:tcPr>
          <w:p>
            <w:pPr>
              <w:pStyle w:val="TableContents"/>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By:</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pBdr>
                <w:bottom w:val="single" w:sz="2" w:space="1" w:color="000000"/>
              </w:pBdr>
              <w:bidi w:val="0"/>
              <w:spacing w:before="0" w:after="15"/>
              <w:jc w:val="left"/>
              <w:rPr/>
            </w:pPr>
            <w:r>
              <w:rPr/>
              <w:t>/s/ Ansbert Gadicke</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Name:</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Ansbert Gadicke</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0"/>
              <w:ind w:left="0" w:right="0" w:hanging="0"/>
              <w:jc w:val="left"/>
              <w:rPr/>
            </w:pPr>
            <w:r>
              <w:rPr/>
              <w:t>Title:</w:t>
            </w:r>
          </w:p>
        </w:tc>
        <w:tc>
          <w:tcPr>
            <w:tcW w:w="68" w:type="dxa"/>
            <w:gridSpan w:val="2"/>
            <w:tcBorders/>
            <w:vAlign w:val="bottom"/>
          </w:tcPr>
          <w:p>
            <w:pPr>
              <w:pStyle w:val="TableContents"/>
              <w:bidi w:val="0"/>
              <w:spacing w:before="0" w:after="0"/>
              <w:ind w:left="0" w:right="0" w:hanging="0"/>
              <w:jc w:val="left"/>
              <w:rPr/>
            </w:pPr>
            <w:r>
              <w:rPr/>
              <w:t> </w:t>
            </w:r>
          </w:p>
        </w:tc>
        <w:tc>
          <w:tcPr>
            <w:tcW w:w="4011" w:type="dxa"/>
            <w:gridSpan w:val="2"/>
            <w:tcBorders/>
          </w:tcPr>
          <w:p>
            <w:pPr>
              <w:pStyle w:val="TableContents"/>
              <w:bidi w:val="0"/>
              <w:spacing w:before="0" w:after="0"/>
              <w:ind w:left="0" w:right="0" w:hanging="0"/>
              <w:jc w:val="left"/>
              <w:rPr/>
            </w:pPr>
            <w:r>
              <w:rPr/>
              <w:t>Managing Director</w:t>
            </w:r>
          </w:p>
        </w:tc>
        <w:tc>
          <w:tcPr>
            <w:tcW w:w="338" w:type="dxa"/>
            <w:gridSpan w:val="2"/>
            <w:tcBorders/>
          </w:tcPr>
          <w:p>
            <w:pPr>
              <w:pStyle w:val="TableContents"/>
              <w:pBdr/>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tbl>
      <w:tblPr>
        <w:tblW w:w="4709" w:type="dxa"/>
        <w:jc w:val="center"/>
        <w:tblInd w:w="0" w:type="dxa"/>
        <w:tblLayout w:type="fixed"/>
        <w:tblCellMar>
          <w:top w:w="0" w:type="dxa"/>
          <w:left w:w="0" w:type="dxa"/>
          <w:bottom w:w="0" w:type="dxa"/>
          <w:right w:w="0" w:type="dxa"/>
        </w:tblCellMar>
      </w:tblPr>
      <w:tblGrid>
        <w:gridCol w:w="812"/>
        <w:gridCol w:w="75"/>
        <w:gridCol w:w="3822"/>
      </w:tblGrid>
      <w:tr>
        <w:trPr/>
        <w:tc>
          <w:tcPr>
            <w:tcW w:w="8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Pr>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MPM BIOVENTURES 2014 LLC</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pBdr>
                <w:bottom w:val="single" w:sz="2" w:space="1" w:color="000000"/>
              </w:pBdr>
              <w:bidi w:val="0"/>
              <w:spacing w:before="0" w:after="15"/>
              <w:jc w:val="left"/>
              <w:rPr/>
            </w:pPr>
            <w:r>
              <w:rPr/>
              <w:t>/s/ Ansbert Gadicke</w:t>
            </w:r>
          </w:p>
        </w:tc>
      </w:tr>
      <w:tr>
        <w:trPr/>
        <w:tc>
          <w:tcPr>
            <w:tcW w:w="812" w:type="dxa"/>
            <w:tcBorders/>
          </w:tcPr>
          <w:p>
            <w:pPr>
              <w:pStyle w:val="TableContents"/>
              <w:bidi w:val="0"/>
              <w:spacing w:before="0" w:after="0"/>
              <w:ind w:left="0" w:right="0" w:hanging="0"/>
              <w:jc w:val="left"/>
              <w:rPr/>
            </w:pPr>
            <w:r>
              <w:rPr/>
              <w:t>Name: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Ansbert Gadicke</w:t>
            </w:r>
          </w:p>
        </w:tc>
      </w:tr>
      <w:tr>
        <w:trPr/>
        <w:tc>
          <w:tcPr>
            <w:tcW w:w="812" w:type="dxa"/>
            <w:tcBorders/>
          </w:tcPr>
          <w:p>
            <w:pPr>
              <w:pStyle w:val="TableContents"/>
              <w:bidi w:val="0"/>
              <w:spacing w:before="0" w:after="0"/>
              <w:ind w:left="0" w:right="0" w:hanging="0"/>
              <w:jc w:val="left"/>
              <w:rPr/>
            </w:pPr>
            <w:r>
              <w:rPr/>
              <w:t>Title: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Managing Director</w:t>
            </w:r>
          </w:p>
        </w:tc>
      </w:tr>
      <w:tr>
        <w:trPr>
          <w:trHeight w:val="240" w:hRule="atLeast"/>
        </w:trPr>
        <w:tc>
          <w:tcPr>
            <w:tcW w:w="4709" w:type="dxa"/>
            <w:gridSpan w:val="3"/>
            <w:tcBorders/>
            <w:vAlign w:val="center"/>
          </w:tcPr>
          <w:p>
            <w:pPr>
              <w:pStyle w:val="TableContents"/>
              <w:bidi w:val="0"/>
              <w:spacing w:before="0" w:after="0"/>
              <w:ind w:left="0" w:right="0" w:hanging="0"/>
              <w:jc w:val="left"/>
              <w:rPr/>
            </w:pPr>
            <w:r>
              <w:rPr/>
            </w:r>
          </w:p>
        </w:tc>
      </w:tr>
      <w:tr>
        <w:trPr/>
        <w:tc>
          <w:tcPr>
            <w:tcW w:w="4709" w:type="dxa"/>
            <w:gridSpan w:val="3"/>
            <w:tcBorders/>
          </w:tcPr>
          <w:p>
            <w:pPr>
              <w:pStyle w:val="TableContents"/>
              <w:bidi w:val="0"/>
              <w:spacing w:before="0" w:after="0"/>
              <w:ind w:left="0" w:right="0" w:hanging="0"/>
              <w:jc w:val="left"/>
              <w:rPr>
                <w:b/>
              </w:rPr>
            </w:pPr>
            <w:r>
              <w:rPr>
                <w:b/>
              </w:rPr>
              <w:t>MPM BIOVENTURES 2018, L.P.</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MPM BioVentures 2018 GP LLC,</w:t>
            </w:r>
          </w:p>
          <w:p>
            <w:pPr>
              <w:pStyle w:val="TableContents"/>
              <w:bidi w:val="0"/>
              <w:spacing w:before="0" w:after="15"/>
              <w:jc w:val="left"/>
              <w:rPr/>
            </w:pPr>
            <w:r>
              <w:rPr/>
              <w:t>its General Partner</w:t>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MPM BioVentures 2018 LLC,</w:t>
            </w:r>
          </w:p>
          <w:p>
            <w:pPr>
              <w:pStyle w:val="TableContents"/>
              <w:bidi w:val="0"/>
              <w:spacing w:before="0" w:after="15"/>
              <w:jc w:val="left"/>
              <w:rPr/>
            </w:pPr>
            <w:r>
              <w:rPr/>
              <w:t>Its Managing Member</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pBdr>
                <w:bottom w:val="single" w:sz="2" w:space="1" w:color="000000"/>
              </w:pBdr>
              <w:bidi w:val="0"/>
              <w:spacing w:before="0" w:after="15"/>
              <w:jc w:val="left"/>
              <w:rPr/>
            </w:pPr>
            <w:r>
              <w:rPr/>
              <w:t>/s/ Ansbert Gadicke</w:t>
            </w:r>
          </w:p>
        </w:tc>
      </w:tr>
      <w:tr>
        <w:trPr/>
        <w:tc>
          <w:tcPr>
            <w:tcW w:w="812" w:type="dxa"/>
            <w:tcBorders/>
          </w:tcPr>
          <w:p>
            <w:pPr>
              <w:pStyle w:val="TableContents"/>
              <w:bidi w:val="0"/>
              <w:spacing w:before="0" w:after="0"/>
              <w:ind w:left="0" w:right="0" w:hanging="0"/>
              <w:jc w:val="left"/>
              <w:rPr/>
            </w:pPr>
            <w:r>
              <w:rPr/>
              <w:t>Name: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Ansbert Gadicke</w:t>
            </w:r>
          </w:p>
        </w:tc>
      </w:tr>
      <w:tr>
        <w:trPr/>
        <w:tc>
          <w:tcPr>
            <w:tcW w:w="812" w:type="dxa"/>
            <w:tcBorders/>
          </w:tcPr>
          <w:p>
            <w:pPr>
              <w:pStyle w:val="TableContents"/>
              <w:bidi w:val="0"/>
              <w:spacing w:before="0" w:after="0"/>
              <w:ind w:left="0" w:right="0" w:hanging="0"/>
              <w:jc w:val="left"/>
              <w:rPr/>
            </w:pPr>
            <w:r>
              <w:rPr/>
              <w:t>Title: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 xml:space="preserve">Managing Director </w:t>
            </w:r>
          </w:p>
        </w:tc>
      </w:tr>
      <w:tr>
        <w:trPr>
          <w:trHeight w:val="240" w:hRule="atLeast"/>
        </w:trPr>
        <w:tc>
          <w:tcPr>
            <w:tcW w:w="4709" w:type="dxa"/>
            <w:gridSpan w:val="3"/>
            <w:tcBorders/>
            <w:vAlign w:val="center"/>
          </w:tcPr>
          <w:p>
            <w:pPr>
              <w:pStyle w:val="TableContents"/>
              <w:bidi w:val="0"/>
              <w:spacing w:before="0" w:after="0"/>
              <w:ind w:left="0" w:right="0" w:hanging="0"/>
              <w:jc w:val="left"/>
              <w:rPr/>
            </w:pPr>
            <w:r>
              <w:rPr/>
            </w:r>
          </w:p>
        </w:tc>
      </w:tr>
      <w:tr>
        <w:trPr/>
        <w:tc>
          <w:tcPr>
            <w:tcW w:w="4709" w:type="dxa"/>
            <w:gridSpan w:val="3"/>
            <w:tcBorders/>
          </w:tcPr>
          <w:p>
            <w:pPr>
              <w:pStyle w:val="TableContents"/>
              <w:bidi w:val="0"/>
              <w:spacing w:before="0" w:after="0"/>
              <w:ind w:left="0" w:right="0" w:hanging="0"/>
              <w:jc w:val="left"/>
              <w:rPr>
                <w:b/>
              </w:rPr>
            </w:pPr>
            <w:r>
              <w:rPr>
                <w:b/>
              </w:rPr>
              <w:t>MPM BIOVENTURES 2018 (B), L.P.</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MPM BioVentures 2018 GP LLC,</w:t>
            </w:r>
          </w:p>
          <w:p>
            <w:pPr>
              <w:pStyle w:val="TableContents"/>
              <w:bidi w:val="0"/>
              <w:spacing w:before="0" w:after="15"/>
              <w:jc w:val="left"/>
              <w:rPr/>
            </w:pPr>
            <w:r>
              <w:rPr/>
              <w:t>its General Partner</w:t>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MPM BioVentures 2018 LLC,</w:t>
            </w:r>
          </w:p>
          <w:p>
            <w:pPr>
              <w:pStyle w:val="TableContents"/>
              <w:bidi w:val="0"/>
              <w:spacing w:before="0" w:after="15"/>
              <w:jc w:val="left"/>
              <w:rPr/>
            </w:pPr>
            <w:r>
              <w:rPr/>
              <w:t>Its Managing Member</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pBdr>
                <w:bottom w:val="single" w:sz="2" w:space="1" w:color="000000"/>
              </w:pBdr>
              <w:bidi w:val="0"/>
              <w:spacing w:before="0" w:after="15"/>
              <w:jc w:val="left"/>
              <w:rPr/>
            </w:pPr>
            <w:r>
              <w:rPr/>
              <w:t>/s/ Ansbert Gadicke</w:t>
            </w:r>
          </w:p>
        </w:tc>
      </w:tr>
      <w:tr>
        <w:trPr/>
        <w:tc>
          <w:tcPr>
            <w:tcW w:w="812" w:type="dxa"/>
            <w:tcBorders/>
          </w:tcPr>
          <w:p>
            <w:pPr>
              <w:pStyle w:val="TableContents"/>
              <w:bidi w:val="0"/>
              <w:spacing w:before="0" w:after="0"/>
              <w:ind w:left="0" w:right="0" w:hanging="0"/>
              <w:jc w:val="left"/>
              <w:rPr/>
            </w:pPr>
            <w:r>
              <w:rPr/>
              <w:t>Name: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Ansbert Gadicke</w:t>
            </w:r>
          </w:p>
        </w:tc>
      </w:tr>
      <w:tr>
        <w:trPr/>
        <w:tc>
          <w:tcPr>
            <w:tcW w:w="812" w:type="dxa"/>
            <w:tcBorders/>
          </w:tcPr>
          <w:p>
            <w:pPr>
              <w:pStyle w:val="TableContents"/>
              <w:bidi w:val="0"/>
              <w:spacing w:before="0" w:after="0"/>
              <w:ind w:left="0" w:right="0" w:hanging="0"/>
              <w:jc w:val="left"/>
              <w:rPr/>
            </w:pPr>
            <w:r>
              <w:rPr/>
              <w:t>Title: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Managing Director</w:t>
            </w:r>
          </w:p>
        </w:tc>
      </w:tr>
      <w:tr>
        <w:trPr>
          <w:trHeight w:val="240" w:hRule="atLeast"/>
        </w:trPr>
        <w:tc>
          <w:tcPr>
            <w:tcW w:w="4709" w:type="dxa"/>
            <w:gridSpan w:val="3"/>
            <w:tcBorders/>
            <w:vAlign w:val="center"/>
          </w:tcPr>
          <w:p>
            <w:pPr>
              <w:pStyle w:val="TableContents"/>
              <w:bidi w:val="0"/>
              <w:spacing w:before="0" w:after="0"/>
              <w:ind w:left="0" w:right="0" w:hanging="0"/>
              <w:jc w:val="left"/>
              <w:rPr/>
            </w:pPr>
            <w:r>
              <w:rPr/>
            </w:r>
          </w:p>
        </w:tc>
      </w:tr>
      <w:tr>
        <w:trPr/>
        <w:tc>
          <w:tcPr>
            <w:tcW w:w="4709" w:type="dxa"/>
            <w:gridSpan w:val="3"/>
            <w:tcBorders/>
          </w:tcPr>
          <w:p>
            <w:pPr>
              <w:pStyle w:val="TableContents"/>
              <w:bidi w:val="0"/>
              <w:spacing w:before="0" w:after="0"/>
              <w:ind w:left="0" w:right="0" w:hanging="0"/>
              <w:jc w:val="left"/>
              <w:rPr>
                <w:b/>
              </w:rPr>
            </w:pPr>
            <w:r>
              <w:rPr>
                <w:b/>
              </w:rPr>
              <w:t>MPM ASSET MANAGEMENT INVESTORS BV 2018 LLC</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MPM BioVentures 2018 LLC,</w:t>
            </w:r>
          </w:p>
          <w:p>
            <w:pPr>
              <w:pStyle w:val="TableContents"/>
              <w:bidi w:val="0"/>
              <w:spacing w:before="0" w:after="15"/>
              <w:jc w:val="left"/>
              <w:rPr/>
            </w:pPr>
            <w:r>
              <w:rPr/>
              <w:t>Its Manager</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pBdr>
                <w:bottom w:val="single" w:sz="2" w:space="1" w:color="000000"/>
              </w:pBdr>
              <w:bidi w:val="0"/>
              <w:spacing w:before="0" w:after="15"/>
              <w:jc w:val="left"/>
              <w:rPr/>
            </w:pPr>
            <w:r>
              <w:rPr/>
              <w:t>/s/ Ansbert Gadicke</w:t>
            </w:r>
          </w:p>
        </w:tc>
      </w:tr>
      <w:tr>
        <w:trPr/>
        <w:tc>
          <w:tcPr>
            <w:tcW w:w="812" w:type="dxa"/>
            <w:tcBorders/>
          </w:tcPr>
          <w:p>
            <w:pPr>
              <w:pStyle w:val="TableContents"/>
              <w:bidi w:val="0"/>
              <w:spacing w:before="0" w:after="0"/>
              <w:ind w:left="0" w:right="0" w:hanging="0"/>
              <w:jc w:val="left"/>
              <w:rPr/>
            </w:pPr>
            <w:r>
              <w:rPr/>
              <w:t>Name: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Ansbert Gadicke</w:t>
            </w:r>
          </w:p>
        </w:tc>
      </w:tr>
      <w:tr>
        <w:trPr/>
        <w:tc>
          <w:tcPr>
            <w:tcW w:w="812" w:type="dxa"/>
            <w:tcBorders/>
          </w:tcPr>
          <w:p>
            <w:pPr>
              <w:pStyle w:val="TableContents"/>
              <w:bidi w:val="0"/>
              <w:spacing w:before="0" w:after="0"/>
              <w:ind w:left="0" w:right="0" w:hanging="0"/>
              <w:jc w:val="left"/>
              <w:rPr/>
            </w:pPr>
            <w:r>
              <w:rPr/>
              <w:t>Title: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Managing Director</w:t>
            </w:r>
          </w:p>
        </w:tc>
      </w:tr>
      <w:tr>
        <w:trPr>
          <w:trHeight w:val="240" w:hRule="atLeast"/>
        </w:trPr>
        <w:tc>
          <w:tcPr>
            <w:tcW w:w="4709" w:type="dxa"/>
            <w:gridSpan w:val="3"/>
            <w:tcBorders/>
            <w:vAlign w:val="center"/>
          </w:tcPr>
          <w:p>
            <w:pPr>
              <w:pStyle w:val="TableContents"/>
              <w:bidi w:val="0"/>
              <w:spacing w:before="0" w:after="0"/>
              <w:ind w:left="0" w:right="0" w:hanging="0"/>
              <w:jc w:val="left"/>
              <w:rPr/>
            </w:pPr>
            <w:r>
              <w:rPr/>
            </w:r>
          </w:p>
        </w:tc>
      </w:tr>
      <w:tr>
        <w:trPr/>
        <w:tc>
          <w:tcPr>
            <w:tcW w:w="4709" w:type="dxa"/>
            <w:gridSpan w:val="3"/>
            <w:tcBorders/>
          </w:tcPr>
          <w:p>
            <w:pPr>
              <w:pStyle w:val="TableContents"/>
              <w:bidi w:val="0"/>
              <w:spacing w:before="0" w:after="0"/>
              <w:ind w:left="0" w:right="0" w:hanging="0"/>
              <w:jc w:val="left"/>
              <w:rPr>
                <w:b/>
              </w:rPr>
            </w:pPr>
            <w:r>
              <w:rPr>
                <w:b/>
              </w:rPr>
              <w:t>MPM BIOVENTURES 2018 GP, LLC</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MPM BioVentures 2018 LLC,</w:t>
            </w:r>
          </w:p>
          <w:p>
            <w:pPr>
              <w:pStyle w:val="TableContents"/>
              <w:bidi w:val="0"/>
              <w:spacing w:before="0" w:after="15"/>
              <w:jc w:val="left"/>
              <w:rPr/>
            </w:pPr>
            <w:r>
              <w:rPr/>
              <w:t>Its Managing Member</w:t>
            </w:r>
          </w:p>
        </w:tc>
      </w:tr>
      <w:tr>
        <w:trPr>
          <w:trHeight w:val="240" w:hRule="atLeast"/>
        </w:trPr>
        <w:tc>
          <w:tcPr>
            <w:tcW w:w="812" w:type="dxa"/>
            <w:tcBorders/>
            <w:vAlign w:val="center"/>
          </w:tcPr>
          <w:p>
            <w:pPr>
              <w:pStyle w:val="TableContents"/>
              <w:bidi w:val="0"/>
              <w:spacing w:before="0" w:after="0"/>
              <w:ind w:left="0" w:right="0" w:hanging="0"/>
              <w:jc w:val="left"/>
              <w:rPr/>
            </w:pPr>
            <w:r>
              <w:rPr/>
            </w:r>
          </w:p>
        </w:tc>
        <w:tc>
          <w:tcPr>
            <w:tcW w:w="3897" w:type="dxa"/>
            <w:gridSpan w:val="2"/>
            <w:tcBorders/>
            <w:vAlign w:val="center"/>
          </w:tcPr>
          <w:p>
            <w:pPr>
              <w:pStyle w:val="TableContents"/>
              <w:bidi w:val="0"/>
              <w:spacing w:before="0" w:after="0"/>
              <w:ind w:left="0" w:right="0" w:hanging="0"/>
              <w:jc w:val="left"/>
              <w:rPr/>
            </w:pPr>
            <w:r>
              <w:rPr/>
            </w:r>
          </w:p>
        </w:tc>
      </w:tr>
      <w:tr>
        <w:trPr/>
        <w:tc>
          <w:tcPr>
            <w:tcW w:w="812" w:type="dxa"/>
            <w:tcBorders/>
          </w:tcPr>
          <w:p>
            <w:pPr>
              <w:pStyle w:val="TableContents"/>
              <w:bidi w:val="0"/>
              <w:spacing w:before="0" w:after="0"/>
              <w:ind w:left="0" w:right="0" w:hanging="0"/>
              <w:jc w:val="left"/>
              <w:rPr/>
            </w:pPr>
            <w:r>
              <w:rPr/>
              <w:t>By:</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pBdr>
                <w:bottom w:val="single" w:sz="2" w:space="1" w:color="000000"/>
              </w:pBdr>
              <w:bidi w:val="0"/>
              <w:spacing w:before="0" w:after="15"/>
              <w:jc w:val="left"/>
              <w:rPr/>
            </w:pPr>
            <w:r>
              <w:rPr/>
              <w:t>/s/ Ansbert Gadicke</w:t>
            </w:r>
          </w:p>
        </w:tc>
      </w:tr>
      <w:tr>
        <w:trPr/>
        <w:tc>
          <w:tcPr>
            <w:tcW w:w="812" w:type="dxa"/>
            <w:tcBorders/>
          </w:tcPr>
          <w:p>
            <w:pPr>
              <w:pStyle w:val="TableContents"/>
              <w:bidi w:val="0"/>
              <w:spacing w:before="0" w:after="0"/>
              <w:ind w:left="0" w:right="0" w:hanging="0"/>
              <w:jc w:val="left"/>
              <w:rPr/>
            </w:pPr>
            <w:r>
              <w:rPr/>
              <w:t>Name: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Ansbert Gadicke</w:t>
            </w:r>
          </w:p>
        </w:tc>
      </w:tr>
      <w:tr>
        <w:trPr/>
        <w:tc>
          <w:tcPr>
            <w:tcW w:w="812" w:type="dxa"/>
            <w:tcBorders/>
          </w:tcPr>
          <w:p>
            <w:pPr>
              <w:pStyle w:val="TableContents"/>
              <w:bidi w:val="0"/>
              <w:spacing w:before="0" w:after="0"/>
              <w:ind w:left="0" w:right="0" w:hanging="0"/>
              <w:jc w:val="left"/>
              <w:rPr/>
            </w:pPr>
            <w:r>
              <w:rPr/>
              <w:t>Title:</w:t>
            </w:r>
          </w:p>
        </w:tc>
        <w:tc>
          <w:tcPr>
            <w:tcW w:w="75" w:type="dxa"/>
            <w:tcBorders/>
            <w:vAlign w:val="bottom"/>
          </w:tcPr>
          <w:p>
            <w:pPr>
              <w:pStyle w:val="TableContents"/>
              <w:bidi w:val="0"/>
              <w:spacing w:before="0" w:after="0"/>
              <w:ind w:left="0" w:right="0" w:hanging="0"/>
              <w:jc w:val="left"/>
              <w:rPr/>
            </w:pPr>
            <w:r>
              <w:rPr/>
              <w:t> </w:t>
            </w:r>
          </w:p>
        </w:tc>
        <w:tc>
          <w:tcPr>
            <w:tcW w:w="3822" w:type="dxa"/>
            <w:tcBorders/>
          </w:tcPr>
          <w:p>
            <w:pPr>
              <w:pStyle w:val="TableContents"/>
              <w:bidi w:val="0"/>
              <w:spacing w:before="0" w:after="0"/>
              <w:ind w:left="0" w:right="0" w:hanging="0"/>
              <w:jc w:val="left"/>
              <w:rPr/>
            </w:pPr>
            <w:r>
              <w:rPr/>
              <w:t>Managing Director</w:t>
            </w:r>
          </w:p>
        </w:tc>
      </w:tr>
      <w:tr>
        <w:trPr>
          <w:trHeight w:val="255" w:hRule="atLeast"/>
        </w:trPr>
        <w:tc>
          <w:tcPr>
            <w:tcW w:w="4709" w:type="dxa"/>
            <w:gridSpan w:val="3"/>
            <w:tcBorders/>
            <w:vAlign w:val="center"/>
          </w:tcPr>
          <w:p>
            <w:pPr>
              <w:pStyle w:val="TableContents"/>
              <w:bidi w:val="0"/>
              <w:spacing w:before="0" w:after="0"/>
              <w:ind w:left="0" w:right="0" w:hanging="0"/>
              <w:jc w:val="left"/>
              <w:rPr/>
            </w:pPr>
            <w:r>
              <w:rPr/>
            </w:r>
          </w:p>
        </w:tc>
      </w:tr>
    </w:tbl>
    <w:p>
      <w:pPr>
        <w:pStyle w:val="TextBody"/>
        <w:bidi w:val="0"/>
        <w:spacing w:before="0" w:after="0"/>
        <w:ind w:left="0" w:right="0" w:hanging="0"/>
        <w:jc w:val="left"/>
        <w:rPr/>
      </w:pPr>
      <w:r>
        <w:rPr/>
      </w:r>
    </w:p>
    <w:tbl>
      <w:tblPr>
        <w:tblW w:w="4708" w:type="dxa"/>
        <w:jc w:val="center"/>
        <w:tblInd w:w="0" w:type="dxa"/>
        <w:tblLayout w:type="fixed"/>
        <w:tblCellMar>
          <w:top w:w="0" w:type="dxa"/>
          <w:left w:w="0" w:type="dxa"/>
          <w:bottom w:w="0" w:type="dxa"/>
          <w:right w:w="0" w:type="dxa"/>
        </w:tblCellMar>
      </w:tblPr>
      <w:tblGrid>
        <w:gridCol w:w="1173"/>
        <w:gridCol w:w="120"/>
        <w:gridCol w:w="3415"/>
      </w:tblGrid>
      <w:tr>
        <w:trPr/>
        <w:tc>
          <w:tcPr>
            <w:tcW w:w="11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r>
      <w:tr>
        <w:trPr/>
        <w:tc>
          <w:tcPr>
            <w:tcW w:w="4708" w:type="dxa"/>
            <w:gridSpan w:val="3"/>
            <w:tcBorders/>
          </w:tcPr>
          <w:p>
            <w:pPr>
              <w:pStyle w:val="TableContents"/>
              <w:bidi w:val="0"/>
              <w:spacing w:before="0" w:after="0"/>
              <w:ind w:left="0" w:right="0" w:hanging="0"/>
              <w:jc w:val="left"/>
              <w:rPr/>
            </w:pPr>
            <w:r>
              <w:rPr/>
              <w:t> </w:t>
            </w:r>
          </w:p>
        </w:tc>
      </w:tr>
    </w:tbl>
    <w:p>
      <w:pPr>
        <w:pStyle w:val="TextBody"/>
        <w:bidi w:val="0"/>
        <w:ind w:left="0" w:right="0" w:hanging="0"/>
        <w:jc w:val="left"/>
        <w:rPr/>
      </w:pPr>
      <w:r>
        <w:br w:type="page"/>
      </w:r>
      <w:r>
        <w:rPr/>
      </w:r>
    </w:p>
    <w:p>
      <w:pPr>
        <w:pStyle w:val="HorizontalLine"/>
        <w:pBdr>
          <w:bottom w:val="single" w:sz="6" w:space="0" w:color="808080"/>
        </w:pBdr>
        <w:bidi w:val="0"/>
        <w:jc w:val="left"/>
        <w:rPr/>
      </w:pPr>
      <w:r>
        <w:rPr/>
      </w:r>
    </w:p>
    <w:p>
      <w:pPr>
        <w:pStyle w:val="TextBody"/>
        <w:bidi w:val="0"/>
        <w:spacing w:before="0" w:after="0"/>
        <w:jc w:val="left"/>
        <w:rPr/>
      </w:pPr>
      <w:r>
        <w:rPr/>
      </w:r>
    </w:p>
    <w:tbl>
      <w:tblPr>
        <w:tblW w:w="4708" w:type="dxa"/>
        <w:jc w:val="center"/>
        <w:tblInd w:w="0" w:type="dxa"/>
        <w:tblLayout w:type="fixed"/>
        <w:tblCellMar>
          <w:top w:w="0" w:type="dxa"/>
          <w:left w:w="0" w:type="dxa"/>
          <w:bottom w:w="0" w:type="dxa"/>
          <w:right w:w="0" w:type="dxa"/>
        </w:tblCellMar>
      </w:tblPr>
      <w:tblGrid>
        <w:gridCol w:w="1173"/>
        <w:gridCol w:w="120"/>
        <w:gridCol w:w="3415"/>
      </w:tblGrid>
      <w:tr>
        <w:trPr/>
        <w:tc>
          <w:tcPr>
            <w:tcW w:w="11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r>
      <w:tr>
        <w:trPr/>
        <w:tc>
          <w:tcPr>
            <w:tcW w:w="4708" w:type="dxa"/>
            <w:gridSpan w:val="3"/>
            <w:tcBorders/>
          </w:tcPr>
          <w:p>
            <w:pPr>
              <w:pStyle w:val="TableContents"/>
              <w:bidi w:val="0"/>
              <w:spacing w:before="0" w:after="0"/>
              <w:ind w:left="0" w:right="0" w:hanging="0"/>
              <w:jc w:val="left"/>
              <w:rPr/>
            </w:pPr>
            <w:r>
              <w:rPr/>
              <w:t>MPM BIOVENTURES 2018 LLC</w:t>
            </w:r>
          </w:p>
        </w:tc>
      </w:tr>
      <w:tr>
        <w:trPr>
          <w:trHeight w:val="240" w:hRule="atLeast"/>
        </w:trPr>
        <w:tc>
          <w:tcPr>
            <w:tcW w:w="1173" w:type="dxa"/>
            <w:tcBorders/>
            <w:vAlign w:val="center"/>
          </w:tcPr>
          <w:p>
            <w:pPr>
              <w:pStyle w:val="TableContents"/>
              <w:bidi w:val="0"/>
              <w:spacing w:before="0" w:after="0"/>
              <w:ind w:left="0" w:right="0" w:hanging="0"/>
              <w:jc w:val="left"/>
              <w:rPr/>
            </w:pPr>
            <w:r>
              <w:rPr/>
            </w:r>
          </w:p>
        </w:tc>
        <w:tc>
          <w:tcPr>
            <w:tcW w:w="3535" w:type="dxa"/>
            <w:gridSpan w:val="2"/>
            <w:tcBorders/>
            <w:vAlign w:val="center"/>
          </w:tcPr>
          <w:p>
            <w:pPr>
              <w:pStyle w:val="TableContents"/>
              <w:bidi w:val="0"/>
              <w:spacing w:before="0" w:after="0"/>
              <w:ind w:left="0" w:right="0" w:hanging="0"/>
              <w:jc w:val="left"/>
              <w:rPr/>
            </w:pPr>
            <w:r>
              <w:rPr/>
            </w:r>
          </w:p>
        </w:tc>
      </w:tr>
      <w:tr>
        <w:trPr/>
        <w:tc>
          <w:tcPr>
            <w:tcW w:w="1173" w:type="dxa"/>
            <w:tcBorders/>
          </w:tcPr>
          <w:p>
            <w:pPr>
              <w:pStyle w:val="TableContents"/>
              <w:bidi w:val="0"/>
              <w:spacing w:before="0" w:after="0"/>
              <w:ind w:left="0" w:right="0" w:hanging="0"/>
              <w:jc w:val="left"/>
              <w:rPr/>
            </w:pPr>
            <w:r>
              <w:rPr/>
              <w:t>By:</w:t>
            </w:r>
          </w:p>
        </w:tc>
        <w:tc>
          <w:tcPr>
            <w:tcW w:w="120" w:type="dxa"/>
            <w:tcBorders/>
            <w:vAlign w:val="bottom"/>
          </w:tcPr>
          <w:p>
            <w:pPr>
              <w:pStyle w:val="TableContents"/>
              <w:bidi w:val="0"/>
              <w:spacing w:before="0" w:after="0"/>
              <w:ind w:left="0" w:right="0" w:hanging="0"/>
              <w:jc w:val="left"/>
              <w:rPr/>
            </w:pPr>
            <w:r>
              <w:rPr/>
              <w:t> </w:t>
            </w:r>
          </w:p>
        </w:tc>
        <w:tc>
          <w:tcPr>
            <w:tcW w:w="3415" w:type="dxa"/>
            <w:tcBorders/>
          </w:tcPr>
          <w:p>
            <w:pPr>
              <w:pStyle w:val="TableContents"/>
              <w:pBdr>
                <w:bottom w:val="single" w:sz="2" w:space="1" w:color="000000"/>
              </w:pBdr>
              <w:bidi w:val="0"/>
              <w:spacing w:before="0" w:after="15"/>
              <w:jc w:val="left"/>
              <w:rPr/>
            </w:pPr>
            <w:r>
              <w:rPr/>
              <w:t>/s/ Ansbert Gadicke</w:t>
            </w:r>
          </w:p>
        </w:tc>
      </w:tr>
      <w:tr>
        <w:trPr/>
        <w:tc>
          <w:tcPr>
            <w:tcW w:w="1173" w:type="dxa"/>
            <w:tcBorders/>
          </w:tcPr>
          <w:p>
            <w:pPr>
              <w:pStyle w:val="TableContents"/>
              <w:bidi w:val="0"/>
              <w:spacing w:before="0" w:after="0"/>
              <w:ind w:left="0" w:right="0" w:hanging="0"/>
              <w:jc w:val="left"/>
              <w:rPr/>
            </w:pPr>
            <w:r>
              <w:rPr/>
              <w:t>Name:</w:t>
            </w:r>
          </w:p>
        </w:tc>
        <w:tc>
          <w:tcPr>
            <w:tcW w:w="120" w:type="dxa"/>
            <w:tcBorders/>
            <w:vAlign w:val="bottom"/>
          </w:tcPr>
          <w:p>
            <w:pPr>
              <w:pStyle w:val="TableContents"/>
              <w:bidi w:val="0"/>
              <w:spacing w:before="0" w:after="0"/>
              <w:ind w:left="0" w:right="0" w:hanging="0"/>
              <w:jc w:val="left"/>
              <w:rPr/>
            </w:pPr>
            <w:r>
              <w:rPr/>
              <w:t> </w:t>
            </w:r>
          </w:p>
        </w:tc>
        <w:tc>
          <w:tcPr>
            <w:tcW w:w="3415" w:type="dxa"/>
            <w:tcBorders/>
          </w:tcPr>
          <w:p>
            <w:pPr>
              <w:pStyle w:val="TableContents"/>
              <w:bidi w:val="0"/>
              <w:spacing w:before="0" w:after="0"/>
              <w:ind w:left="0" w:right="0" w:hanging="0"/>
              <w:jc w:val="left"/>
              <w:rPr/>
            </w:pPr>
            <w:r>
              <w:rPr/>
              <w:t>Ansbert Gadicke</w:t>
            </w:r>
          </w:p>
        </w:tc>
      </w:tr>
      <w:tr>
        <w:trPr/>
        <w:tc>
          <w:tcPr>
            <w:tcW w:w="1173" w:type="dxa"/>
            <w:tcBorders/>
          </w:tcPr>
          <w:p>
            <w:pPr>
              <w:pStyle w:val="TableContents"/>
              <w:bidi w:val="0"/>
              <w:spacing w:before="0" w:after="0"/>
              <w:ind w:left="0" w:right="0" w:hanging="0"/>
              <w:jc w:val="left"/>
              <w:rPr/>
            </w:pPr>
            <w:r>
              <w:rPr/>
              <w:t>Title:</w:t>
            </w:r>
          </w:p>
        </w:tc>
        <w:tc>
          <w:tcPr>
            <w:tcW w:w="120" w:type="dxa"/>
            <w:tcBorders/>
            <w:vAlign w:val="bottom"/>
          </w:tcPr>
          <w:p>
            <w:pPr>
              <w:pStyle w:val="TableContents"/>
              <w:bidi w:val="0"/>
              <w:spacing w:before="0" w:after="0"/>
              <w:ind w:left="0" w:right="0" w:hanging="0"/>
              <w:jc w:val="left"/>
              <w:rPr/>
            </w:pPr>
            <w:r>
              <w:rPr/>
              <w:t> </w:t>
            </w:r>
          </w:p>
        </w:tc>
        <w:tc>
          <w:tcPr>
            <w:tcW w:w="3415" w:type="dxa"/>
            <w:tcBorders/>
          </w:tcPr>
          <w:p>
            <w:pPr>
              <w:pStyle w:val="TableContents"/>
              <w:bidi w:val="0"/>
              <w:spacing w:before="0" w:after="0"/>
              <w:ind w:left="0" w:right="0" w:hanging="0"/>
              <w:jc w:val="left"/>
              <w:rPr/>
            </w:pPr>
            <w:r>
              <w:rPr/>
              <w:t>Managing Director</w:t>
            </w:r>
          </w:p>
        </w:tc>
      </w:tr>
    </w:tbl>
    <w:p>
      <w:pPr>
        <w:pStyle w:val="TextBody"/>
        <w:bidi w:val="0"/>
        <w:spacing w:before="0" w:after="0"/>
        <w:ind w:left="0" w:right="0" w:hanging="0"/>
        <w:jc w:val="left"/>
        <w:rPr/>
      </w:pPr>
      <w:r>
        <w:rPr/>
        <w:t> </w:t>
      </w:r>
    </w:p>
    <w:tbl>
      <w:tblPr>
        <w:tblW w:w="5109" w:type="dxa"/>
        <w:jc w:val="center"/>
        <w:tblInd w:w="0" w:type="dxa"/>
        <w:tblLayout w:type="fixed"/>
        <w:tblCellMar>
          <w:top w:w="0" w:type="dxa"/>
          <w:left w:w="0" w:type="dxa"/>
          <w:bottom w:w="0" w:type="dxa"/>
          <w:right w:w="0" w:type="dxa"/>
        </w:tblCellMar>
      </w:tblPr>
      <w:tblGrid>
        <w:gridCol w:w="605"/>
        <w:gridCol w:w="60"/>
        <w:gridCol w:w="120"/>
        <w:gridCol w:w="75"/>
        <w:gridCol w:w="2939"/>
        <w:gridCol w:w="1249"/>
        <w:gridCol w:w="23"/>
        <w:gridCol w:w="38"/>
      </w:tblGrid>
      <w:tr>
        <w:trPr/>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0"/>
              <w:ind w:left="0" w:right="0" w:hanging="0"/>
              <w:jc w:val="left"/>
              <w:rPr/>
            </w:pPr>
            <w:r>
              <w:rPr/>
            </w:r>
          </w:p>
        </w:tc>
        <w:tc>
          <w:tcPr>
            <w:tcW w:w="75" w:type="dxa"/>
            <w:tcBorders/>
            <w:vAlign w:val="bottom"/>
          </w:tcPr>
          <w:p>
            <w:pPr>
              <w:pStyle w:val="TableContents"/>
              <w:bidi w:val="0"/>
              <w:spacing w:before="0" w:after="0"/>
              <w:ind w:left="0" w:right="0" w:hanging="0"/>
              <w:jc w:val="left"/>
              <w:rPr/>
            </w:pPr>
            <w:r>
              <w:rPr/>
            </w:r>
          </w:p>
        </w:tc>
        <w:tc>
          <w:tcPr>
            <w:tcW w:w="4188" w:type="dxa"/>
            <w:gridSpan w:val="2"/>
            <w:tcBorders/>
            <w:vAlign w:val="center"/>
          </w:tcPr>
          <w:p>
            <w:pPr>
              <w:pStyle w:val="TableContents"/>
              <w:bidi w:val="0"/>
              <w:spacing w:before="0" w:after="0"/>
              <w:ind w:left="0" w:right="0" w:hanging="0"/>
              <w:jc w:val="left"/>
              <w:rPr/>
            </w:pPr>
            <w:r>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0"/>
              <w:ind w:left="0" w:right="0" w:hanging="0"/>
              <w:jc w:val="left"/>
              <w:rPr/>
            </w:pPr>
            <w:r>
              <w:rPr/>
              <w:t>By:</w:t>
            </w:r>
          </w:p>
        </w:tc>
        <w:tc>
          <w:tcPr>
            <w:tcW w:w="60" w:type="dxa"/>
            <w:tcBorders/>
            <w:vAlign w:val="bottom"/>
          </w:tcPr>
          <w:p>
            <w:pPr>
              <w:pStyle w:val="TableContents"/>
              <w:bidi w:val="0"/>
              <w:spacing w:before="0" w:after="0"/>
              <w:ind w:left="0" w:right="0" w:hanging="0"/>
              <w:jc w:val="left"/>
              <w:rPr/>
            </w:pPr>
            <w:r>
              <w:rPr/>
              <w:t> </w:t>
            </w:r>
          </w:p>
        </w:tc>
        <w:tc>
          <w:tcPr>
            <w:tcW w:w="3134" w:type="dxa"/>
            <w:gridSpan w:val="3"/>
            <w:tcBorders/>
          </w:tcPr>
          <w:p>
            <w:pPr>
              <w:pStyle w:val="TableContents"/>
              <w:pBdr>
                <w:bottom w:val="single" w:sz="2" w:space="1" w:color="000000"/>
              </w:pBdr>
              <w:bidi w:val="0"/>
              <w:spacing w:before="0" w:after="15"/>
              <w:jc w:val="left"/>
              <w:rPr/>
            </w:pPr>
            <w:r>
              <w:rPr/>
              <w:t>/s/ Ansbert Gadicke</w:t>
            </w:r>
          </w:p>
        </w:tc>
        <w:tc>
          <w:tcPr>
            <w:tcW w:w="1272" w:type="dxa"/>
            <w:gridSpan w:val="2"/>
            <w:tcBorders/>
          </w:tcPr>
          <w:p>
            <w:pPr>
              <w:pStyle w:val="TableContents"/>
              <w:pBdr/>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0"/>
              <w:ind w:left="0" w:right="0" w:hanging="0"/>
              <w:jc w:val="left"/>
              <w:rPr/>
            </w:pPr>
            <w:r>
              <w:rPr/>
              <w:t>Name:</w:t>
            </w:r>
          </w:p>
        </w:tc>
        <w:tc>
          <w:tcPr>
            <w:tcW w:w="60" w:type="dxa"/>
            <w:tcBorders/>
            <w:vAlign w:val="bottom"/>
          </w:tcPr>
          <w:p>
            <w:pPr>
              <w:pStyle w:val="TableContents"/>
              <w:bidi w:val="0"/>
              <w:spacing w:before="0" w:after="0"/>
              <w:ind w:left="0" w:right="0" w:hanging="0"/>
              <w:jc w:val="left"/>
              <w:rPr/>
            </w:pPr>
            <w:r>
              <w:rPr/>
              <w:t> </w:t>
            </w:r>
          </w:p>
        </w:tc>
        <w:tc>
          <w:tcPr>
            <w:tcW w:w="3134" w:type="dxa"/>
            <w:gridSpan w:val="3"/>
            <w:tcBorders/>
          </w:tcPr>
          <w:p>
            <w:pPr>
              <w:pStyle w:val="TableContents"/>
              <w:bidi w:val="0"/>
              <w:spacing w:before="0" w:after="0"/>
              <w:ind w:left="0" w:right="0" w:hanging="0"/>
              <w:jc w:val="left"/>
              <w:rPr/>
            </w:pPr>
            <w:r>
              <w:rPr/>
              <w:t>Ansbert Gadicke</w:t>
            </w:r>
          </w:p>
        </w:tc>
        <w:tc>
          <w:tcPr>
            <w:tcW w:w="1272" w:type="dxa"/>
            <w:gridSpan w:val="2"/>
            <w:tcBorders/>
          </w:tcPr>
          <w:p>
            <w:pPr>
              <w:pStyle w:val="TableContents"/>
              <w:pBdr/>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rHeight w:val="240" w:hRule="atLeast"/>
        </w:trPr>
        <w:tc>
          <w:tcPr>
            <w:tcW w:w="605" w:type="dxa"/>
            <w:tcBorders/>
            <w:vAlign w:val="center"/>
          </w:tcPr>
          <w:p>
            <w:pPr>
              <w:pStyle w:val="TableContents"/>
              <w:bidi w:val="0"/>
              <w:spacing w:before="0" w:after="0"/>
              <w:ind w:left="0" w:right="0" w:hanging="0"/>
              <w:jc w:val="left"/>
              <w:rPr/>
            </w:pPr>
            <w:r>
              <w:rPr/>
            </w:r>
          </w:p>
        </w:tc>
        <w:tc>
          <w:tcPr>
            <w:tcW w:w="3194" w:type="dxa"/>
            <w:gridSpan w:val="4"/>
            <w:tcBorders/>
            <w:vAlign w:val="center"/>
          </w:tcPr>
          <w:p>
            <w:pPr>
              <w:pStyle w:val="TableContents"/>
              <w:bidi w:val="0"/>
              <w:spacing w:before="0" w:after="0"/>
              <w:ind w:left="0" w:right="0" w:hanging="0"/>
              <w:jc w:val="left"/>
              <w:rPr/>
            </w:pPr>
            <w:r>
              <w:rPr/>
            </w:r>
          </w:p>
        </w:tc>
        <w:tc>
          <w:tcPr>
            <w:tcW w:w="1310" w:type="dxa"/>
            <w:gridSpan w:val="3"/>
            <w:tcBorders/>
            <w:vAlign w:val="center"/>
          </w:tcPr>
          <w:p>
            <w:pPr>
              <w:pStyle w:val="TableContents"/>
              <w:bidi w:val="0"/>
              <w:spacing w:before="0" w:after="0"/>
              <w:ind w:left="0" w:right="0" w:hanging="0"/>
              <w:jc w:val="left"/>
              <w:rPr/>
            </w:pPr>
            <w:r>
              <w:rPr/>
              <w:t> </w:t>
            </w:r>
          </w:p>
        </w:tc>
      </w:tr>
      <w:tr>
        <w:trPr/>
        <w:tc>
          <w:tcPr>
            <w:tcW w:w="605" w:type="dxa"/>
            <w:tcBorders/>
          </w:tcPr>
          <w:p>
            <w:pPr>
              <w:pStyle w:val="TableContents"/>
              <w:bidi w:val="0"/>
              <w:spacing w:before="0" w:after="0"/>
              <w:ind w:left="0" w:right="0" w:hanging="0"/>
              <w:jc w:val="left"/>
              <w:rPr/>
            </w:pPr>
            <w:r>
              <w:rPr/>
              <w:t>By:</w:t>
            </w:r>
          </w:p>
        </w:tc>
        <w:tc>
          <w:tcPr>
            <w:tcW w:w="60" w:type="dxa"/>
            <w:tcBorders/>
            <w:vAlign w:val="bottom"/>
          </w:tcPr>
          <w:p>
            <w:pPr>
              <w:pStyle w:val="TableContents"/>
              <w:bidi w:val="0"/>
              <w:spacing w:before="0" w:after="0"/>
              <w:ind w:left="0" w:right="0" w:hanging="0"/>
              <w:jc w:val="left"/>
              <w:rPr/>
            </w:pPr>
            <w:r>
              <w:rPr/>
              <w:t> </w:t>
            </w:r>
          </w:p>
        </w:tc>
        <w:tc>
          <w:tcPr>
            <w:tcW w:w="3134" w:type="dxa"/>
            <w:gridSpan w:val="3"/>
            <w:tcBorders/>
          </w:tcPr>
          <w:p>
            <w:pPr>
              <w:pStyle w:val="TableContents"/>
              <w:pBdr>
                <w:bottom w:val="single" w:sz="2" w:space="1" w:color="000000"/>
              </w:pBdr>
              <w:bidi w:val="0"/>
              <w:spacing w:before="0" w:after="15"/>
              <w:jc w:val="left"/>
              <w:rPr/>
            </w:pPr>
            <w:r>
              <w:rPr/>
              <w:t>/s/ Luke Evnin</w:t>
            </w:r>
          </w:p>
        </w:tc>
        <w:tc>
          <w:tcPr>
            <w:tcW w:w="1272" w:type="dxa"/>
            <w:gridSpan w:val="2"/>
            <w:tcBorders/>
          </w:tcPr>
          <w:p>
            <w:pPr>
              <w:pStyle w:val="TableContents"/>
              <w:pBdr/>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0"/>
              <w:ind w:left="0" w:right="0" w:hanging="0"/>
              <w:jc w:val="left"/>
              <w:rPr/>
            </w:pPr>
            <w:r>
              <w:rPr/>
              <w:t>Name:</w:t>
            </w:r>
          </w:p>
        </w:tc>
        <w:tc>
          <w:tcPr>
            <w:tcW w:w="60" w:type="dxa"/>
            <w:tcBorders/>
            <w:vAlign w:val="bottom"/>
          </w:tcPr>
          <w:p>
            <w:pPr>
              <w:pStyle w:val="TableContents"/>
              <w:bidi w:val="0"/>
              <w:spacing w:before="0" w:after="0"/>
              <w:ind w:left="0" w:right="0" w:hanging="0"/>
              <w:jc w:val="left"/>
              <w:rPr/>
            </w:pPr>
            <w:r>
              <w:rPr/>
              <w:t> </w:t>
            </w:r>
          </w:p>
        </w:tc>
        <w:tc>
          <w:tcPr>
            <w:tcW w:w="3134" w:type="dxa"/>
            <w:gridSpan w:val="3"/>
            <w:tcBorders/>
          </w:tcPr>
          <w:p>
            <w:pPr>
              <w:pStyle w:val="TableContents"/>
              <w:bidi w:val="0"/>
              <w:spacing w:before="0" w:after="0"/>
              <w:ind w:left="0" w:right="0" w:hanging="0"/>
              <w:jc w:val="left"/>
              <w:rPr/>
            </w:pPr>
            <w:r>
              <w:rPr/>
              <w:t>Luke Evnin</w:t>
            </w:r>
          </w:p>
        </w:tc>
        <w:tc>
          <w:tcPr>
            <w:tcW w:w="1272" w:type="dxa"/>
            <w:gridSpan w:val="2"/>
            <w:tcBorders/>
          </w:tcPr>
          <w:p>
            <w:pPr>
              <w:pStyle w:val="TableContents"/>
              <w:pBdr/>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rHeight w:val="240" w:hRule="atLeast"/>
        </w:trPr>
        <w:tc>
          <w:tcPr>
            <w:tcW w:w="605" w:type="dxa"/>
            <w:tcBorders/>
            <w:vAlign w:val="center"/>
          </w:tcPr>
          <w:p>
            <w:pPr>
              <w:pStyle w:val="TableContents"/>
              <w:bidi w:val="0"/>
              <w:spacing w:before="0" w:after="0"/>
              <w:ind w:left="0" w:right="0" w:hanging="0"/>
              <w:jc w:val="left"/>
              <w:rPr/>
            </w:pPr>
            <w:r>
              <w:rPr/>
            </w:r>
          </w:p>
        </w:tc>
        <w:tc>
          <w:tcPr>
            <w:tcW w:w="3194" w:type="dxa"/>
            <w:gridSpan w:val="4"/>
            <w:tcBorders/>
            <w:vAlign w:val="center"/>
          </w:tcPr>
          <w:p>
            <w:pPr>
              <w:pStyle w:val="TableContents"/>
              <w:bidi w:val="0"/>
              <w:spacing w:before="0" w:after="0"/>
              <w:ind w:left="0" w:right="0" w:hanging="0"/>
              <w:jc w:val="left"/>
              <w:rPr/>
            </w:pPr>
            <w:r>
              <w:rPr/>
            </w:r>
          </w:p>
        </w:tc>
        <w:tc>
          <w:tcPr>
            <w:tcW w:w="1310" w:type="dxa"/>
            <w:gridSpan w:val="3"/>
            <w:tcBorders/>
            <w:vAlign w:val="center"/>
          </w:tcPr>
          <w:p>
            <w:pPr>
              <w:pStyle w:val="TableContents"/>
              <w:bidi w:val="0"/>
              <w:spacing w:before="0" w:after="0"/>
              <w:ind w:left="0" w:right="0" w:hanging="0"/>
              <w:jc w:val="left"/>
              <w:rPr/>
            </w:pPr>
            <w:r>
              <w:rPr/>
              <w:t> </w:t>
            </w:r>
          </w:p>
        </w:tc>
      </w:tr>
      <w:tr>
        <w:trPr/>
        <w:tc>
          <w:tcPr>
            <w:tcW w:w="605" w:type="dxa"/>
            <w:tcBorders/>
          </w:tcPr>
          <w:p>
            <w:pPr>
              <w:pStyle w:val="TableContents"/>
              <w:bidi w:val="0"/>
              <w:spacing w:before="0" w:after="0"/>
              <w:ind w:left="0" w:right="0" w:hanging="0"/>
              <w:jc w:val="left"/>
              <w:rPr/>
            </w:pPr>
            <w:r>
              <w:rPr/>
              <w:t>By:</w:t>
            </w:r>
          </w:p>
        </w:tc>
        <w:tc>
          <w:tcPr>
            <w:tcW w:w="60" w:type="dxa"/>
            <w:tcBorders/>
            <w:vAlign w:val="bottom"/>
          </w:tcPr>
          <w:p>
            <w:pPr>
              <w:pStyle w:val="TableContents"/>
              <w:bidi w:val="0"/>
              <w:spacing w:before="0" w:after="0"/>
              <w:ind w:left="0" w:right="0" w:hanging="0"/>
              <w:jc w:val="left"/>
              <w:rPr/>
            </w:pPr>
            <w:r>
              <w:rPr/>
              <w:t> </w:t>
            </w:r>
          </w:p>
        </w:tc>
        <w:tc>
          <w:tcPr>
            <w:tcW w:w="3134" w:type="dxa"/>
            <w:gridSpan w:val="3"/>
            <w:tcBorders/>
          </w:tcPr>
          <w:p>
            <w:pPr>
              <w:pStyle w:val="TableContents"/>
              <w:pBdr>
                <w:bottom w:val="single" w:sz="2" w:space="1" w:color="000000"/>
              </w:pBdr>
              <w:bidi w:val="0"/>
              <w:spacing w:before="0" w:after="15"/>
              <w:jc w:val="left"/>
              <w:rPr/>
            </w:pPr>
            <w:r>
              <w:rPr/>
              <w:t>/s/ Todd Foley</w:t>
            </w:r>
          </w:p>
        </w:tc>
        <w:tc>
          <w:tcPr>
            <w:tcW w:w="1272" w:type="dxa"/>
            <w:gridSpan w:val="2"/>
            <w:tcBorders/>
          </w:tcPr>
          <w:p>
            <w:pPr>
              <w:pStyle w:val="TableContents"/>
              <w:pBdr/>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0"/>
              <w:ind w:left="0" w:right="0" w:hanging="0"/>
              <w:jc w:val="left"/>
              <w:rPr/>
            </w:pPr>
            <w:r>
              <w:rPr/>
              <w:t>Name:</w:t>
            </w:r>
          </w:p>
        </w:tc>
        <w:tc>
          <w:tcPr>
            <w:tcW w:w="60" w:type="dxa"/>
            <w:tcBorders/>
            <w:vAlign w:val="bottom"/>
          </w:tcPr>
          <w:p>
            <w:pPr>
              <w:pStyle w:val="TableContents"/>
              <w:bidi w:val="0"/>
              <w:spacing w:before="0" w:after="0"/>
              <w:ind w:left="0" w:right="0" w:hanging="0"/>
              <w:jc w:val="left"/>
              <w:rPr/>
            </w:pPr>
            <w:r>
              <w:rPr/>
              <w:t> </w:t>
            </w:r>
          </w:p>
        </w:tc>
        <w:tc>
          <w:tcPr>
            <w:tcW w:w="3134" w:type="dxa"/>
            <w:gridSpan w:val="3"/>
            <w:tcBorders/>
          </w:tcPr>
          <w:p>
            <w:pPr>
              <w:pStyle w:val="TableContents"/>
              <w:bidi w:val="0"/>
              <w:spacing w:before="0" w:after="0"/>
              <w:ind w:left="0" w:right="0" w:hanging="0"/>
              <w:jc w:val="left"/>
              <w:rPr/>
            </w:pPr>
            <w:r>
              <w:rPr/>
              <w:t>Todd Foley</w:t>
            </w:r>
          </w:p>
        </w:tc>
        <w:tc>
          <w:tcPr>
            <w:tcW w:w="1272" w:type="dxa"/>
            <w:gridSpan w:val="2"/>
            <w:tcBorders/>
          </w:tcPr>
          <w:p>
            <w:pPr>
              <w:pStyle w:val="TableContents"/>
              <w:pBdr/>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60" w:after="0"/>
        <w:jc w:val="right"/>
        <w:rPr/>
      </w:pPr>
      <w:bookmarkStart w:id="66" w:name="ex-99-09102026_080945.htm"/>
      <w:bookmarkStart w:id="67" w:name="ksex9909102026_080945"/>
      <w:bookmarkEnd w:id="66"/>
      <w:bookmarkEnd w:id="67"/>
      <w:r>
        <w:rPr/>
        <w:t>EXHIBIT 99.2</w:t>
      </w:r>
      <w:r>
        <w:br w:type="page"/>
      </w:r>
    </w:p>
    <w:p>
      <w:pPr>
        <w:pStyle w:val="TextBody"/>
        <w:pBdr/>
        <w:bidi w:val="0"/>
        <w:spacing w:before="60" w:after="0"/>
        <w:jc w:val="left"/>
        <w:rPr/>
      </w:pPr>
      <w:r>
        <w:rPr/>
        <w:t>The Reporting Persons sold the following Common Stock in the open market in the sixty days preceding the date of this filing:</w:t>
      </w:r>
    </w:p>
    <w:tbl>
      <w:tblPr>
        <w:tblW w:w="10123" w:type="dxa"/>
        <w:jc w:val="center"/>
        <w:tblInd w:w="0" w:type="dxa"/>
        <w:tblLayout w:type="fixed"/>
        <w:tblCellMar>
          <w:top w:w="0" w:type="dxa"/>
          <w:left w:w="0" w:type="dxa"/>
          <w:bottom w:w="0" w:type="dxa"/>
          <w:right w:w="0" w:type="dxa"/>
        </w:tblCellMar>
      </w:tblPr>
      <w:tblGrid>
        <w:gridCol w:w="917"/>
        <w:gridCol w:w="2753"/>
        <w:gridCol w:w="1158"/>
        <w:gridCol w:w="1140"/>
        <w:gridCol w:w="1140"/>
        <w:gridCol w:w="930"/>
        <w:gridCol w:w="1080"/>
        <w:gridCol w:w="1005"/>
      </w:tblGrid>
      <w:tr>
        <w:trPr/>
        <w:tc>
          <w:tcPr>
            <w:tcW w:w="917"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rHeight w:val="465" w:hRule="atLeast"/>
        </w:trPr>
        <w:tc>
          <w:tcPr>
            <w:tcW w:w="4828" w:type="dxa"/>
            <w:gridSpan w:val="3"/>
            <w:tcBorders/>
          </w:tcPr>
          <w:p>
            <w:pPr>
              <w:pStyle w:val="TableContents"/>
              <w:bidi w:val="0"/>
              <w:spacing w:before="0" w:after="0"/>
              <w:ind w:left="0" w:right="0" w:hanging="0"/>
              <w:jc w:val="left"/>
              <w:rPr/>
            </w:pPr>
            <w:r>
              <w:rPr/>
            </w:r>
          </w:p>
        </w:tc>
        <w:tc>
          <w:tcPr>
            <w:tcW w:w="1140" w:type="dxa"/>
            <w:tcBorders/>
          </w:tcPr>
          <w:p>
            <w:pPr>
              <w:pStyle w:val="TableContents"/>
              <w:bidi w:val="0"/>
              <w:spacing w:before="0" w:after="0"/>
              <w:jc w:val="left"/>
              <w:rPr/>
            </w:pPr>
            <w:r>
              <w:rPr/>
            </w:r>
          </w:p>
          <w:p>
            <w:pPr>
              <w:pStyle w:val="TableContents"/>
              <w:pBdr/>
              <w:bidi w:val="0"/>
              <w:spacing w:lineRule="atLeast" w:line="219" w:before="0" w:after="0"/>
              <w:ind w:left="0" w:right="0" w:hanging="0"/>
              <w:jc w:val="left"/>
              <w:rPr/>
            </w:pPr>
            <w:r>
              <w:rPr/>
              <w:t>Sold by</w:t>
            </w:r>
          </w:p>
        </w:tc>
        <w:tc>
          <w:tcPr>
            <w:tcW w:w="1140" w:type="dxa"/>
            <w:tcBorders/>
          </w:tcPr>
          <w:p>
            <w:pPr>
              <w:pStyle w:val="TableContents"/>
              <w:pBdr/>
              <w:bidi w:val="0"/>
              <w:spacing w:lineRule="atLeast" w:line="222" w:before="0" w:after="0"/>
              <w:ind w:left="0" w:right="0" w:hanging="0"/>
              <w:jc w:val="center"/>
              <w:rPr/>
            </w:pPr>
            <w:r>
              <w:rPr/>
              <w:t>Sold by</w:t>
            </w:r>
          </w:p>
          <w:p>
            <w:pPr>
              <w:pStyle w:val="TableContents"/>
              <w:pBdr/>
              <w:bidi w:val="0"/>
              <w:spacing w:lineRule="atLeast" w:line="219" w:before="0" w:after="0"/>
              <w:jc w:val="center"/>
              <w:rPr/>
            </w:pPr>
            <w:r>
              <w:rPr/>
              <w:t>AM</w:t>
            </w:r>
          </w:p>
        </w:tc>
        <w:tc>
          <w:tcPr>
            <w:tcW w:w="930" w:type="dxa"/>
            <w:tcBorders/>
          </w:tcPr>
          <w:p>
            <w:pPr>
              <w:pStyle w:val="TableContents"/>
              <w:bidi w:val="0"/>
              <w:spacing w:before="0" w:after="0"/>
              <w:ind w:left="0" w:right="0" w:hanging="0"/>
              <w:jc w:val="left"/>
              <w:rPr/>
            </w:pPr>
            <w:r>
              <w:rPr/>
            </w:r>
          </w:p>
        </w:tc>
        <w:tc>
          <w:tcPr>
            <w:tcW w:w="1080" w:type="dxa"/>
            <w:tcBorders/>
          </w:tcPr>
          <w:p>
            <w:pPr>
              <w:pStyle w:val="TableContents"/>
              <w:bidi w:val="0"/>
              <w:spacing w:before="0" w:after="0"/>
              <w:jc w:val="left"/>
              <w:rPr/>
            </w:pPr>
            <w:r>
              <w:rPr/>
            </w:r>
          </w:p>
          <w:p>
            <w:pPr>
              <w:pStyle w:val="TableContents"/>
              <w:pBdr/>
              <w:bidi w:val="0"/>
              <w:spacing w:lineRule="atLeast" w:line="219" w:before="0" w:after="0"/>
              <w:ind w:left="0" w:right="0" w:hanging="0"/>
              <w:jc w:val="left"/>
              <w:rPr/>
            </w:pPr>
            <w:r>
              <w:rPr/>
              <w:t>Sold by</w:t>
            </w:r>
          </w:p>
        </w:tc>
        <w:tc>
          <w:tcPr>
            <w:tcW w:w="1005" w:type="dxa"/>
            <w:tcBorders/>
          </w:tcPr>
          <w:p>
            <w:pPr>
              <w:pStyle w:val="TableContents"/>
              <w:pBdr/>
              <w:bidi w:val="0"/>
              <w:spacing w:lineRule="atLeast" w:line="222" w:before="0" w:after="0"/>
              <w:ind w:left="0" w:right="0" w:hanging="0"/>
              <w:jc w:val="center"/>
              <w:rPr/>
            </w:pPr>
            <w:r>
              <w:rPr/>
              <w:t>Sold by</w:t>
            </w:r>
          </w:p>
          <w:p>
            <w:pPr>
              <w:pStyle w:val="TableContents"/>
              <w:pBdr/>
              <w:bidi w:val="0"/>
              <w:spacing w:lineRule="atLeast" w:line="219" w:before="0" w:after="0"/>
              <w:jc w:val="center"/>
              <w:rPr/>
            </w:pPr>
            <w:r>
              <w:rPr/>
              <w:t>AM</w:t>
            </w:r>
          </w:p>
        </w:tc>
      </w:tr>
      <w:tr>
        <w:trPr>
          <w:trHeight w:val="240" w:hRule="atLeast"/>
        </w:trPr>
        <w:tc>
          <w:tcPr>
            <w:tcW w:w="917" w:type="dxa"/>
            <w:tcBorders/>
          </w:tcPr>
          <w:p>
            <w:pPr>
              <w:pStyle w:val="TableContents"/>
              <w:pBdr/>
              <w:bidi w:val="0"/>
              <w:spacing w:lineRule="atLeast" w:line="219" w:before="0" w:after="0"/>
              <w:jc w:val="left"/>
              <w:rPr/>
            </w:pPr>
            <w:r>
              <w:rPr/>
              <w:t>Date of</w:t>
            </w:r>
          </w:p>
        </w:tc>
        <w:tc>
          <w:tcPr>
            <w:tcW w:w="2753" w:type="dxa"/>
            <w:tcBorders/>
          </w:tcPr>
          <w:p>
            <w:pPr>
              <w:pStyle w:val="TableContents"/>
              <w:bidi w:val="0"/>
              <w:spacing w:before="0" w:after="0"/>
              <w:ind w:left="0" w:right="0" w:hanging="0"/>
              <w:jc w:val="left"/>
              <w:rPr/>
            </w:pPr>
            <w:r>
              <w:rPr/>
            </w:r>
          </w:p>
        </w:tc>
        <w:tc>
          <w:tcPr>
            <w:tcW w:w="1158" w:type="dxa"/>
            <w:tcBorders/>
          </w:tcPr>
          <w:p>
            <w:pPr>
              <w:pStyle w:val="TableContents"/>
              <w:pBdr/>
              <w:bidi w:val="0"/>
              <w:spacing w:lineRule="atLeast" w:line="219" w:before="0" w:after="0"/>
              <w:jc w:val="left"/>
              <w:rPr/>
            </w:pPr>
            <w:r>
              <w:rPr/>
              <w:t>Sold by</w:t>
            </w:r>
          </w:p>
        </w:tc>
        <w:tc>
          <w:tcPr>
            <w:tcW w:w="1140" w:type="dxa"/>
            <w:tcBorders/>
          </w:tcPr>
          <w:p>
            <w:pPr>
              <w:pStyle w:val="TableContents"/>
              <w:pBdr/>
              <w:bidi w:val="0"/>
              <w:spacing w:lineRule="atLeast" w:line="219" w:before="0" w:after="0"/>
              <w:jc w:val="left"/>
              <w:rPr/>
            </w:pPr>
            <w:r>
              <w:rPr/>
              <w:t>BV</w:t>
            </w:r>
          </w:p>
        </w:tc>
        <w:tc>
          <w:tcPr>
            <w:tcW w:w="1140" w:type="dxa"/>
            <w:tcBorders/>
          </w:tcPr>
          <w:p>
            <w:pPr>
              <w:pStyle w:val="TableContents"/>
              <w:pBdr/>
              <w:bidi w:val="0"/>
              <w:spacing w:lineRule="atLeast" w:line="219" w:before="0" w:after="0"/>
              <w:jc w:val="left"/>
              <w:rPr/>
            </w:pPr>
            <w:r>
              <w:rPr/>
              <w:t>BV2014</w:t>
            </w:r>
          </w:p>
        </w:tc>
        <w:tc>
          <w:tcPr>
            <w:tcW w:w="930" w:type="dxa"/>
            <w:tcBorders/>
          </w:tcPr>
          <w:p>
            <w:pPr>
              <w:pStyle w:val="TableContents"/>
              <w:pBdr/>
              <w:bidi w:val="0"/>
              <w:spacing w:lineRule="atLeast" w:line="219" w:before="0" w:after="0"/>
              <w:jc w:val="left"/>
              <w:rPr/>
            </w:pPr>
            <w:r>
              <w:rPr/>
              <w:t>Sold by</w:t>
            </w:r>
          </w:p>
        </w:tc>
        <w:tc>
          <w:tcPr>
            <w:tcW w:w="1080" w:type="dxa"/>
            <w:tcBorders/>
          </w:tcPr>
          <w:p>
            <w:pPr>
              <w:pStyle w:val="TableContents"/>
              <w:pBdr/>
              <w:bidi w:val="0"/>
              <w:spacing w:lineRule="atLeast" w:line="219" w:before="0" w:after="0"/>
              <w:jc w:val="left"/>
              <w:rPr/>
            </w:pPr>
            <w:r>
              <w:rPr/>
              <w:t>BV</w:t>
            </w:r>
          </w:p>
        </w:tc>
        <w:tc>
          <w:tcPr>
            <w:tcW w:w="1005" w:type="dxa"/>
            <w:tcBorders/>
          </w:tcPr>
          <w:p>
            <w:pPr>
              <w:pStyle w:val="TableContents"/>
              <w:pBdr/>
              <w:bidi w:val="0"/>
              <w:spacing w:lineRule="atLeast" w:line="219" w:before="0" w:after="0"/>
              <w:jc w:val="left"/>
              <w:rPr/>
            </w:pPr>
            <w:r>
              <w:rPr/>
              <w:t>BV2018</w:t>
            </w:r>
          </w:p>
        </w:tc>
      </w:tr>
      <w:tr>
        <w:trPr>
          <w:trHeight w:val="285" w:hRule="atLeast"/>
        </w:trPr>
        <w:tc>
          <w:tcPr>
            <w:tcW w:w="917" w:type="dxa"/>
            <w:tcBorders>
              <w:bottom w:val="single" w:sz="2" w:space="0" w:color="000000"/>
            </w:tcBorders>
            <w:tcMar>
              <w:bottom w:w="28" w:type="dxa"/>
            </w:tcMar>
          </w:tcPr>
          <w:p>
            <w:pPr>
              <w:pStyle w:val="TableContents"/>
              <w:pBdr/>
              <w:bidi w:val="0"/>
              <w:spacing w:before="0" w:after="0"/>
              <w:jc w:val="left"/>
              <w:rPr/>
            </w:pPr>
            <w:r>
              <w:rPr/>
              <w:t>Sale</w:t>
            </w:r>
          </w:p>
        </w:tc>
        <w:tc>
          <w:tcPr>
            <w:tcW w:w="2753" w:type="dxa"/>
            <w:tcBorders>
              <w:bottom w:val="single" w:sz="2" w:space="0" w:color="000000"/>
            </w:tcBorders>
            <w:tcMar>
              <w:bottom w:w="28" w:type="dxa"/>
            </w:tcMar>
          </w:tcPr>
          <w:p>
            <w:pPr>
              <w:pStyle w:val="TableContents"/>
              <w:pBdr/>
              <w:bidi w:val="0"/>
              <w:spacing w:before="0" w:after="0"/>
              <w:jc w:val="right"/>
              <w:rPr/>
            </w:pPr>
            <w:r>
              <w:rPr/>
              <w:t>Price Range Ave. Price</w:t>
            </w:r>
          </w:p>
        </w:tc>
        <w:tc>
          <w:tcPr>
            <w:tcW w:w="1158" w:type="dxa"/>
            <w:tcBorders>
              <w:bottom w:val="single" w:sz="2" w:space="0" w:color="000000"/>
            </w:tcBorders>
            <w:tcMar>
              <w:bottom w:w="28" w:type="dxa"/>
            </w:tcMar>
          </w:tcPr>
          <w:p>
            <w:pPr>
              <w:pStyle w:val="TableContents"/>
              <w:pBdr/>
              <w:bidi w:val="0"/>
              <w:spacing w:before="0" w:after="0"/>
              <w:jc w:val="left"/>
              <w:rPr/>
            </w:pPr>
            <w:r>
              <w:rPr/>
              <w:t>BV 2014</w:t>
            </w:r>
          </w:p>
        </w:tc>
        <w:tc>
          <w:tcPr>
            <w:tcW w:w="1140" w:type="dxa"/>
            <w:tcBorders>
              <w:bottom w:val="single" w:sz="2" w:space="0" w:color="000000"/>
            </w:tcBorders>
            <w:tcMar>
              <w:bottom w:w="28" w:type="dxa"/>
            </w:tcMar>
          </w:tcPr>
          <w:p>
            <w:pPr>
              <w:pStyle w:val="TableContents"/>
              <w:pBdr/>
              <w:bidi w:val="0"/>
              <w:spacing w:before="0" w:after="0"/>
              <w:jc w:val="left"/>
              <w:rPr/>
            </w:pPr>
            <w:r>
              <w:rPr/>
              <w:t>2014(B)</w:t>
            </w:r>
          </w:p>
        </w:tc>
        <w:tc>
          <w:tcPr>
            <w:tcW w:w="1140" w:type="dxa"/>
            <w:tcBorders>
              <w:bottom w:val="single" w:sz="2" w:space="0" w:color="000000"/>
            </w:tcBorders>
            <w:tcMar>
              <w:bottom w:w="28" w:type="dxa"/>
            </w:tcMar>
          </w:tcPr>
          <w:p>
            <w:pPr>
              <w:pStyle w:val="TableContents"/>
              <w:pBdr/>
              <w:bidi w:val="0"/>
              <w:spacing w:before="0" w:after="0"/>
              <w:jc w:val="left"/>
              <w:rPr/>
            </w:pPr>
            <w:r>
              <w:rPr/>
              <w:t>LLC</w:t>
            </w:r>
          </w:p>
        </w:tc>
        <w:tc>
          <w:tcPr>
            <w:tcW w:w="930" w:type="dxa"/>
            <w:tcBorders>
              <w:bottom w:val="single" w:sz="2" w:space="0" w:color="000000"/>
            </w:tcBorders>
            <w:tcMar>
              <w:bottom w:w="28" w:type="dxa"/>
            </w:tcMar>
          </w:tcPr>
          <w:p>
            <w:pPr>
              <w:pStyle w:val="TableContents"/>
              <w:pBdr/>
              <w:bidi w:val="0"/>
              <w:spacing w:before="0" w:after="0"/>
              <w:jc w:val="left"/>
              <w:rPr/>
            </w:pPr>
            <w:r>
              <w:rPr/>
              <w:t>BV 2018</w:t>
            </w:r>
          </w:p>
        </w:tc>
        <w:tc>
          <w:tcPr>
            <w:tcW w:w="1080" w:type="dxa"/>
            <w:tcBorders>
              <w:bottom w:val="single" w:sz="2" w:space="0" w:color="000000"/>
            </w:tcBorders>
            <w:tcMar>
              <w:bottom w:w="28" w:type="dxa"/>
            </w:tcMar>
          </w:tcPr>
          <w:p>
            <w:pPr>
              <w:pStyle w:val="TableContents"/>
              <w:pBdr/>
              <w:bidi w:val="0"/>
              <w:spacing w:before="0" w:after="0"/>
              <w:jc w:val="left"/>
              <w:rPr/>
            </w:pPr>
            <w:r>
              <w:rPr/>
              <w:t>2018(B)</w:t>
            </w:r>
          </w:p>
        </w:tc>
        <w:tc>
          <w:tcPr>
            <w:tcW w:w="1005" w:type="dxa"/>
            <w:tcBorders>
              <w:bottom w:val="single" w:sz="2" w:space="0" w:color="000000"/>
            </w:tcBorders>
            <w:tcMar>
              <w:bottom w:w="28" w:type="dxa"/>
            </w:tcMar>
          </w:tcPr>
          <w:p>
            <w:pPr>
              <w:pStyle w:val="TableContents"/>
              <w:pBdr/>
              <w:bidi w:val="0"/>
              <w:spacing w:before="0" w:after="0"/>
              <w:jc w:val="left"/>
              <w:rPr/>
            </w:pPr>
            <w:r>
              <w:rPr/>
              <w:t>LLC</w:t>
            </w:r>
          </w:p>
        </w:tc>
      </w:tr>
      <w:tr>
        <w:trPr>
          <w:trHeight w:val="330" w:hRule="atLeast"/>
        </w:trPr>
        <w:tc>
          <w:tcPr>
            <w:tcW w:w="917" w:type="dxa"/>
            <w:tcBorders/>
            <w:shd w:fill="CCEDFF" w:val="clear"/>
          </w:tcPr>
          <w:p>
            <w:pPr>
              <w:pStyle w:val="TableContents"/>
              <w:pBdr/>
              <w:bidi w:val="0"/>
              <w:spacing w:before="30" w:after="0"/>
              <w:jc w:val="left"/>
              <w:rPr/>
            </w:pPr>
            <w:r>
              <w:rPr/>
              <w:t>08/24/26</w:t>
            </w:r>
          </w:p>
        </w:tc>
        <w:tc>
          <w:tcPr>
            <w:tcW w:w="2753" w:type="dxa"/>
            <w:tcBorders/>
            <w:shd w:fill="CCEDFF" w:val="clear"/>
          </w:tcPr>
          <w:p>
            <w:pPr>
              <w:pStyle w:val="TableContents"/>
              <w:pBdr/>
              <w:bidi w:val="0"/>
              <w:spacing w:before="30" w:after="0"/>
              <w:jc w:val="right"/>
              <w:rPr/>
            </w:pPr>
            <w:r>
              <w:rPr/>
              <w:t>$7.0852-$7.58 $ 7.34</w:t>
            </w:r>
          </w:p>
        </w:tc>
        <w:tc>
          <w:tcPr>
            <w:tcW w:w="1158" w:type="dxa"/>
            <w:tcBorders/>
            <w:shd w:fill="CCEDFF" w:val="clear"/>
          </w:tcPr>
          <w:p>
            <w:pPr>
              <w:pStyle w:val="TableContents"/>
              <w:pBdr/>
              <w:bidi w:val="0"/>
              <w:spacing w:before="30" w:after="0"/>
              <w:jc w:val="right"/>
              <w:rPr/>
            </w:pPr>
            <w:r>
              <w:rPr/>
              <w:t>9,819</w:t>
            </w:r>
          </w:p>
        </w:tc>
        <w:tc>
          <w:tcPr>
            <w:tcW w:w="1140" w:type="dxa"/>
            <w:tcBorders/>
            <w:shd w:fill="CCEDFF" w:val="clear"/>
          </w:tcPr>
          <w:p>
            <w:pPr>
              <w:pStyle w:val="TableContents"/>
              <w:pBdr/>
              <w:bidi w:val="0"/>
              <w:spacing w:before="30" w:after="0"/>
              <w:jc w:val="right"/>
              <w:rPr/>
            </w:pPr>
            <w:r>
              <w:rPr/>
              <w:t>655</w:t>
            </w:r>
          </w:p>
        </w:tc>
        <w:tc>
          <w:tcPr>
            <w:tcW w:w="1140" w:type="dxa"/>
            <w:tcBorders/>
            <w:shd w:fill="CCEDFF" w:val="clear"/>
          </w:tcPr>
          <w:p>
            <w:pPr>
              <w:pStyle w:val="TableContents"/>
              <w:pBdr/>
              <w:bidi w:val="0"/>
              <w:spacing w:before="30" w:after="0"/>
              <w:jc w:val="right"/>
              <w:rPr/>
            </w:pPr>
            <w:r>
              <w:rPr/>
              <w:t>338</w:t>
            </w:r>
          </w:p>
        </w:tc>
        <w:tc>
          <w:tcPr>
            <w:tcW w:w="930" w:type="dxa"/>
            <w:tcBorders/>
            <w:shd w:fill="CCEDFF" w:val="clear"/>
          </w:tcPr>
          <w:p>
            <w:pPr>
              <w:pStyle w:val="TableContents"/>
              <w:pBdr/>
              <w:bidi w:val="0"/>
              <w:spacing w:before="30" w:after="0"/>
              <w:jc w:val="right"/>
              <w:rPr/>
            </w:pPr>
            <w:r>
              <w:rPr/>
              <w:t>10,077</w:t>
            </w:r>
          </w:p>
        </w:tc>
        <w:tc>
          <w:tcPr>
            <w:tcW w:w="1080" w:type="dxa"/>
            <w:tcBorders/>
            <w:shd w:fill="CCEDFF" w:val="clear"/>
          </w:tcPr>
          <w:p>
            <w:pPr>
              <w:pStyle w:val="TableContents"/>
              <w:pBdr/>
              <w:bidi w:val="0"/>
              <w:spacing w:before="30" w:after="0"/>
              <w:jc w:val="right"/>
              <w:rPr/>
            </w:pPr>
            <w:r>
              <w:rPr/>
              <w:t>535</w:t>
            </w:r>
          </w:p>
        </w:tc>
        <w:tc>
          <w:tcPr>
            <w:tcW w:w="1005" w:type="dxa"/>
            <w:tcBorders/>
            <w:shd w:fill="CCEDFF" w:val="clear"/>
          </w:tcPr>
          <w:p>
            <w:pPr>
              <w:pStyle w:val="TableContents"/>
              <w:pBdr/>
              <w:bidi w:val="0"/>
              <w:spacing w:before="30" w:after="0"/>
              <w:jc w:val="right"/>
              <w:rPr/>
            </w:pPr>
            <w:r>
              <w:rPr/>
              <w:t>199</w:t>
            </w:r>
          </w:p>
        </w:tc>
      </w:tr>
      <w:tr>
        <w:trPr>
          <w:trHeight w:val="330" w:hRule="atLeast"/>
        </w:trPr>
        <w:tc>
          <w:tcPr>
            <w:tcW w:w="917" w:type="dxa"/>
            <w:tcBorders/>
          </w:tcPr>
          <w:p>
            <w:pPr>
              <w:pStyle w:val="TableContents"/>
              <w:pBdr/>
              <w:bidi w:val="0"/>
              <w:spacing w:before="30" w:after="0"/>
              <w:jc w:val="left"/>
              <w:rPr/>
            </w:pPr>
            <w:r>
              <w:rPr/>
              <w:t>08/25/26</w:t>
            </w:r>
          </w:p>
        </w:tc>
        <w:tc>
          <w:tcPr>
            <w:tcW w:w="2753" w:type="dxa"/>
            <w:tcBorders/>
          </w:tcPr>
          <w:p>
            <w:pPr>
              <w:pStyle w:val="TableContents"/>
              <w:pBdr/>
              <w:bidi w:val="0"/>
              <w:spacing w:before="30" w:after="0"/>
              <w:jc w:val="right"/>
              <w:rPr/>
            </w:pPr>
            <w:r>
              <w:rPr/>
              <w:t>$7.28-$7.6421 $ 7.54</w:t>
            </w:r>
          </w:p>
        </w:tc>
        <w:tc>
          <w:tcPr>
            <w:tcW w:w="1158" w:type="dxa"/>
            <w:tcBorders/>
          </w:tcPr>
          <w:p>
            <w:pPr>
              <w:pStyle w:val="TableContents"/>
              <w:pBdr/>
              <w:bidi w:val="0"/>
              <w:spacing w:before="30" w:after="0"/>
              <w:jc w:val="right"/>
              <w:rPr/>
            </w:pPr>
            <w:r>
              <w:rPr/>
              <w:t>12,043</w:t>
            </w:r>
          </w:p>
        </w:tc>
        <w:tc>
          <w:tcPr>
            <w:tcW w:w="1140" w:type="dxa"/>
            <w:tcBorders/>
          </w:tcPr>
          <w:p>
            <w:pPr>
              <w:pStyle w:val="TableContents"/>
              <w:pBdr/>
              <w:bidi w:val="0"/>
              <w:spacing w:before="30" w:after="0"/>
              <w:jc w:val="right"/>
              <w:rPr/>
            </w:pPr>
            <w:r>
              <w:rPr/>
              <w:t>803</w:t>
            </w:r>
          </w:p>
        </w:tc>
        <w:tc>
          <w:tcPr>
            <w:tcW w:w="1140" w:type="dxa"/>
            <w:tcBorders/>
          </w:tcPr>
          <w:p>
            <w:pPr>
              <w:pStyle w:val="TableContents"/>
              <w:pBdr/>
              <w:bidi w:val="0"/>
              <w:spacing w:before="30" w:after="0"/>
              <w:jc w:val="right"/>
              <w:rPr/>
            </w:pPr>
            <w:r>
              <w:rPr/>
              <w:t>415</w:t>
            </w:r>
          </w:p>
        </w:tc>
        <w:tc>
          <w:tcPr>
            <w:tcW w:w="930" w:type="dxa"/>
            <w:tcBorders/>
          </w:tcPr>
          <w:p>
            <w:pPr>
              <w:pStyle w:val="TableContents"/>
              <w:pBdr/>
              <w:bidi w:val="0"/>
              <w:spacing w:before="30" w:after="0"/>
              <w:jc w:val="right"/>
              <w:rPr/>
            </w:pPr>
            <w:r>
              <w:rPr/>
              <w:t>12,360</w:t>
            </w:r>
          </w:p>
        </w:tc>
        <w:tc>
          <w:tcPr>
            <w:tcW w:w="1080" w:type="dxa"/>
            <w:tcBorders/>
          </w:tcPr>
          <w:p>
            <w:pPr>
              <w:pStyle w:val="TableContents"/>
              <w:pBdr/>
              <w:bidi w:val="0"/>
              <w:spacing w:before="30" w:after="0"/>
              <w:jc w:val="right"/>
              <w:rPr/>
            </w:pPr>
            <w:r>
              <w:rPr/>
              <w:t>657</w:t>
            </w:r>
          </w:p>
        </w:tc>
        <w:tc>
          <w:tcPr>
            <w:tcW w:w="1005" w:type="dxa"/>
            <w:tcBorders/>
          </w:tcPr>
          <w:p>
            <w:pPr>
              <w:pStyle w:val="TableContents"/>
              <w:pBdr/>
              <w:bidi w:val="0"/>
              <w:spacing w:before="30" w:after="0"/>
              <w:jc w:val="right"/>
              <w:rPr/>
            </w:pPr>
            <w:r>
              <w:rPr/>
              <w:t>244</w:t>
            </w:r>
          </w:p>
        </w:tc>
      </w:tr>
      <w:tr>
        <w:trPr>
          <w:trHeight w:val="330" w:hRule="atLeast"/>
        </w:trPr>
        <w:tc>
          <w:tcPr>
            <w:tcW w:w="917" w:type="dxa"/>
            <w:tcBorders/>
            <w:shd w:fill="CCEDFF" w:val="clear"/>
          </w:tcPr>
          <w:p>
            <w:pPr>
              <w:pStyle w:val="TableContents"/>
              <w:pBdr/>
              <w:bidi w:val="0"/>
              <w:spacing w:before="30" w:after="0"/>
              <w:jc w:val="left"/>
              <w:rPr/>
            </w:pPr>
            <w:r>
              <w:rPr/>
              <w:t>08/26/26</w:t>
            </w:r>
          </w:p>
        </w:tc>
        <w:tc>
          <w:tcPr>
            <w:tcW w:w="2753" w:type="dxa"/>
            <w:tcBorders/>
            <w:shd w:fill="CCEDFF" w:val="clear"/>
          </w:tcPr>
          <w:p>
            <w:pPr>
              <w:pStyle w:val="TableContents"/>
              <w:pBdr/>
              <w:bidi w:val="0"/>
              <w:spacing w:before="30" w:after="0"/>
              <w:jc w:val="right"/>
              <w:rPr/>
            </w:pPr>
            <w:r>
              <w:rPr/>
              <w:t>$6.97-$7.55 $ 7.06</w:t>
            </w:r>
          </w:p>
        </w:tc>
        <w:tc>
          <w:tcPr>
            <w:tcW w:w="1158" w:type="dxa"/>
            <w:tcBorders/>
            <w:shd w:fill="CCEDFF" w:val="clear"/>
          </w:tcPr>
          <w:p>
            <w:pPr>
              <w:pStyle w:val="TableContents"/>
              <w:pBdr/>
              <w:bidi w:val="0"/>
              <w:spacing w:before="30" w:after="0"/>
              <w:jc w:val="right"/>
              <w:rPr/>
            </w:pPr>
            <w:r>
              <w:rPr/>
              <w:t>6,615</w:t>
            </w:r>
          </w:p>
        </w:tc>
        <w:tc>
          <w:tcPr>
            <w:tcW w:w="1140" w:type="dxa"/>
            <w:tcBorders/>
            <w:shd w:fill="CCEDFF" w:val="clear"/>
          </w:tcPr>
          <w:p>
            <w:pPr>
              <w:pStyle w:val="TableContents"/>
              <w:pBdr/>
              <w:bidi w:val="0"/>
              <w:spacing w:before="30" w:after="0"/>
              <w:jc w:val="right"/>
              <w:rPr/>
            </w:pPr>
            <w:r>
              <w:rPr/>
              <w:t>441</w:t>
            </w:r>
          </w:p>
        </w:tc>
        <w:tc>
          <w:tcPr>
            <w:tcW w:w="1140" w:type="dxa"/>
            <w:tcBorders/>
            <w:shd w:fill="CCEDFF" w:val="clear"/>
          </w:tcPr>
          <w:p>
            <w:pPr>
              <w:pStyle w:val="TableContents"/>
              <w:pBdr/>
              <w:bidi w:val="0"/>
              <w:spacing w:before="30" w:after="0"/>
              <w:jc w:val="right"/>
              <w:rPr/>
            </w:pPr>
            <w:r>
              <w:rPr/>
              <w:t>228</w:t>
            </w:r>
          </w:p>
        </w:tc>
        <w:tc>
          <w:tcPr>
            <w:tcW w:w="930" w:type="dxa"/>
            <w:tcBorders/>
            <w:shd w:fill="CCEDFF" w:val="clear"/>
          </w:tcPr>
          <w:p>
            <w:pPr>
              <w:pStyle w:val="TableContents"/>
              <w:pBdr/>
              <w:bidi w:val="0"/>
              <w:spacing w:before="30" w:after="0"/>
              <w:jc w:val="right"/>
              <w:rPr/>
            </w:pPr>
            <w:r>
              <w:rPr/>
              <w:t>6 790</w:t>
            </w:r>
          </w:p>
        </w:tc>
        <w:tc>
          <w:tcPr>
            <w:tcW w:w="1080" w:type="dxa"/>
            <w:tcBorders/>
            <w:shd w:fill="CCEDFF" w:val="clear"/>
          </w:tcPr>
          <w:p>
            <w:pPr>
              <w:pStyle w:val="TableContents"/>
              <w:pBdr/>
              <w:bidi w:val="0"/>
              <w:spacing w:before="30" w:after="0"/>
              <w:jc w:val="right"/>
              <w:rPr/>
            </w:pPr>
            <w:r>
              <w:rPr/>
              <w:t>361</w:t>
            </w:r>
          </w:p>
        </w:tc>
        <w:tc>
          <w:tcPr>
            <w:tcW w:w="1005" w:type="dxa"/>
            <w:tcBorders/>
            <w:shd w:fill="CCEDFF" w:val="clear"/>
          </w:tcPr>
          <w:p>
            <w:pPr>
              <w:pStyle w:val="TableContents"/>
              <w:pBdr/>
              <w:bidi w:val="0"/>
              <w:spacing w:before="30" w:after="0"/>
              <w:jc w:val="right"/>
              <w:rPr/>
            </w:pPr>
            <w:r>
              <w:rPr/>
              <w:t>134</w:t>
            </w:r>
          </w:p>
        </w:tc>
      </w:tr>
      <w:tr>
        <w:trPr>
          <w:trHeight w:val="330" w:hRule="atLeast"/>
        </w:trPr>
        <w:tc>
          <w:tcPr>
            <w:tcW w:w="917" w:type="dxa"/>
            <w:tcBorders/>
          </w:tcPr>
          <w:p>
            <w:pPr>
              <w:pStyle w:val="TableContents"/>
              <w:pBdr/>
              <w:bidi w:val="0"/>
              <w:spacing w:before="30" w:after="0"/>
              <w:jc w:val="left"/>
              <w:rPr/>
            </w:pPr>
            <w:r>
              <w:rPr/>
              <w:t>08/27/26</w:t>
            </w:r>
          </w:p>
        </w:tc>
        <w:tc>
          <w:tcPr>
            <w:tcW w:w="2753" w:type="dxa"/>
            <w:tcBorders/>
          </w:tcPr>
          <w:p>
            <w:pPr>
              <w:pStyle w:val="TableContents"/>
              <w:pBdr/>
              <w:bidi w:val="0"/>
              <w:spacing w:before="30" w:after="0"/>
              <w:jc w:val="right"/>
              <w:rPr/>
            </w:pPr>
            <w:r>
              <w:rPr/>
              <w:t>$6.88-$7.37 $ 7.20</w:t>
            </w:r>
          </w:p>
        </w:tc>
        <w:tc>
          <w:tcPr>
            <w:tcW w:w="1158" w:type="dxa"/>
            <w:tcBorders/>
          </w:tcPr>
          <w:p>
            <w:pPr>
              <w:pStyle w:val="TableContents"/>
              <w:pBdr/>
              <w:bidi w:val="0"/>
              <w:spacing w:before="30" w:after="0"/>
              <w:jc w:val="right"/>
              <w:rPr/>
            </w:pPr>
            <w:r>
              <w:rPr/>
              <w:t>17,674</w:t>
            </w:r>
          </w:p>
        </w:tc>
        <w:tc>
          <w:tcPr>
            <w:tcW w:w="1140" w:type="dxa"/>
            <w:tcBorders/>
          </w:tcPr>
          <w:p>
            <w:pPr>
              <w:pStyle w:val="TableContents"/>
              <w:pBdr/>
              <w:bidi w:val="0"/>
              <w:spacing w:before="30" w:after="0"/>
              <w:jc w:val="right"/>
              <w:rPr/>
            </w:pPr>
            <w:r>
              <w:rPr/>
              <w:t>1,179</w:t>
            </w:r>
          </w:p>
        </w:tc>
        <w:tc>
          <w:tcPr>
            <w:tcW w:w="1140" w:type="dxa"/>
            <w:tcBorders/>
          </w:tcPr>
          <w:p>
            <w:pPr>
              <w:pStyle w:val="TableContents"/>
              <w:pBdr/>
              <w:bidi w:val="0"/>
              <w:spacing w:before="30" w:after="0"/>
              <w:jc w:val="right"/>
              <w:rPr/>
            </w:pPr>
            <w:r>
              <w:rPr/>
              <w:t>608</w:t>
            </w:r>
          </w:p>
        </w:tc>
        <w:tc>
          <w:tcPr>
            <w:tcW w:w="930" w:type="dxa"/>
            <w:tcBorders/>
          </w:tcPr>
          <w:p>
            <w:pPr>
              <w:pStyle w:val="TableContents"/>
              <w:pBdr/>
              <w:bidi w:val="0"/>
              <w:spacing w:before="30" w:after="0"/>
              <w:jc w:val="right"/>
              <w:rPr/>
            </w:pPr>
            <w:r>
              <w:rPr/>
              <w:t>18,139</w:t>
            </w:r>
          </w:p>
        </w:tc>
        <w:tc>
          <w:tcPr>
            <w:tcW w:w="1080" w:type="dxa"/>
            <w:tcBorders/>
          </w:tcPr>
          <w:p>
            <w:pPr>
              <w:pStyle w:val="TableContents"/>
              <w:pBdr/>
              <w:bidi w:val="0"/>
              <w:spacing w:before="30" w:after="0"/>
              <w:jc w:val="right"/>
              <w:rPr/>
            </w:pPr>
            <w:r>
              <w:rPr/>
              <w:t>964</w:t>
            </w:r>
          </w:p>
        </w:tc>
        <w:tc>
          <w:tcPr>
            <w:tcW w:w="1005" w:type="dxa"/>
            <w:tcBorders/>
          </w:tcPr>
          <w:p>
            <w:pPr>
              <w:pStyle w:val="TableContents"/>
              <w:pBdr/>
              <w:bidi w:val="0"/>
              <w:spacing w:before="30" w:after="0"/>
              <w:jc w:val="right"/>
              <w:rPr/>
            </w:pPr>
            <w:r>
              <w:rPr/>
              <w:t>358</w:t>
            </w:r>
          </w:p>
        </w:tc>
      </w:tr>
      <w:tr>
        <w:trPr>
          <w:trHeight w:val="330" w:hRule="atLeast"/>
        </w:trPr>
        <w:tc>
          <w:tcPr>
            <w:tcW w:w="917" w:type="dxa"/>
            <w:tcBorders/>
            <w:shd w:fill="CCEDFF" w:val="clear"/>
          </w:tcPr>
          <w:p>
            <w:pPr>
              <w:pStyle w:val="TableContents"/>
              <w:pBdr/>
              <w:bidi w:val="0"/>
              <w:spacing w:before="30" w:after="0"/>
              <w:jc w:val="left"/>
              <w:rPr/>
            </w:pPr>
            <w:r>
              <w:rPr/>
              <w:t>08/28/26</w:t>
            </w:r>
          </w:p>
        </w:tc>
        <w:tc>
          <w:tcPr>
            <w:tcW w:w="2753" w:type="dxa"/>
            <w:tcBorders/>
            <w:shd w:fill="CCEDFF" w:val="clear"/>
          </w:tcPr>
          <w:p>
            <w:pPr>
              <w:pStyle w:val="TableContents"/>
              <w:pBdr/>
              <w:bidi w:val="0"/>
              <w:spacing w:before="30" w:after="0"/>
              <w:jc w:val="right"/>
              <w:rPr/>
            </w:pPr>
            <w:r>
              <w:rPr/>
              <w:t>$6.95-$7.24 $ 7.01</w:t>
            </w:r>
          </w:p>
        </w:tc>
        <w:tc>
          <w:tcPr>
            <w:tcW w:w="1158" w:type="dxa"/>
            <w:tcBorders/>
            <w:shd w:fill="CCEDFF" w:val="clear"/>
          </w:tcPr>
          <w:p>
            <w:pPr>
              <w:pStyle w:val="TableContents"/>
              <w:pBdr/>
              <w:bidi w:val="0"/>
              <w:spacing w:before="30" w:after="0"/>
              <w:jc w:val="right"/>
              <w:rPr/>
            </w:pPr>
            <w:r>
              <w:rPr/>
              <w:t>1,695</w:t>
            </w:r>
          </w:p>
        </w:tc>
        <w:tc>
          <w:tcPr>
            <w:tcW w:w="1140" w:type="dxa"/>
            <w:tcBorders/>
            <w:shd w:fill="CCEDFF" w:val="clear"/>
          </w:tcPr>
          <w:p>
            <w:pPr>
              <w:pStyle w:val="TableContents"/>
              <w:pBdr/>
              <w:bidi w:val="0"/>
              <w:spacing w:before="30" w:after="0"/>
              <w:jc w:val="right"/>
              <w:rPr/>
            </w:pPr>
            <w:r>
              <w:rPr/>
              <w:t>113</w:t>
            </w:r>
          </w:p>
        </w:tc>
        <w:tc>
          <w:tcPr>
            <w:tcW w:w="1140" w:type="dxa"/>
            <w:tcBorders/>
            <w:shd w:fill="CCEDFF" w:val="clear"/>
          </w:tcPr>
          <w:p>
            <w:pPr>
              <w:pStyle w:val="TableContents"/>
              <w:pBdr/>
              <w:bidi w:val="0"/>
              <w:spacing w:before="30" w:after="0"/>
              <w:jc w:val="right"/>
              <w:rPr/>
            </w:pPr>
            <w:r>
              <w:rPr/>
              <w:t>58</w:t>
            </w:r>
          </w:p>
        </w:tc>
        <w:tc>
          <w:tcPr>
            <w:tcW w:w="930" w:type="dxa"/>
            <w:tcBorders/>
            <w:shd w:fill="CCEDFF" w:val="clear"/>
          </w:tcPr>
          <w:p>
            <w:pPr>
              <w:pStyle w:val="TableContents"/>
              <w:pBdr/>
              <w:bidi w:val="0"/>
              <w:spacing w:before="30" w:after="0"/>
              <w:jc w:val="right"/>
              <w:rPr/>
            </w:pPr>
            <w:r>
              <w:rPr/>
              <w:t>1,740</w:t>
            </w:r>
          </w:p>
        </w:tc>
        <w:tc>
          <w:tcPr>
            <w:tcW w:w="1080" w:type="dxa"/>
            <w:tcBorders/>
            <w:shd w:fill="CCEDFF" w:val="clear"/>
          </w:tcPr>
          <w:p>
            <w:pPr>
              <w:pStyle w:val="TableContents"/>
              <w:pBdr/>
              <w:bidi w:val="0"/>
              <w:spacing w:before="30" w:after="0"/>
              <w:jc w:val="right"/>
              <w:rPr/>
            </w:pPr>
            <w:r>
              <w:rPr/>
              <w:t>93</w:t>
            </w:r>
          </w:p>
        </w:tc>
        <w:tc>
          <w:tcPr>
            <w:tcW w:w="1005" w:type="dxa"/>
            <w:tcBorders/>
            <w:shd w:fill="CCEDFF" w:val="clear"/>
          </w:tcPr>
          <w:p>
            <w:pPr>
              <w:pStyle w:val="TableContents"/>
              <w:pBdr/>
              <w:bidi w:val="0"/>
              <w:spacing w:before="30" w:after="0"/>
              <w:jc w:val="right"/>
              <w:rPr/>
            </w:pPr>
            <w:r>
              <w:rPr/>
              <w:t>34</w:t>
            </w:r>
          </w:p>
        </w:tc>
      </w:tr>
      <w:tr>
        <w:trPr>
          <w:trHeight w:val="330" w:hRule="atLeast"/>
        </w:trPr>
        <w:tc>
          <w:tcPr>
            <w:tcW w:w="917" w:type="dxa"/>
            <w:tcBorders/>
          </w:tcPr>
          <w:p>
            <w:pPr>
              <w:pStyle w:val="TableContents"/>
              <w:pBdr/>
              <w:bidi w:val="0"/>
              <w:spacing w:before="30" w:after="0"/>
              <w:jc w:val="left"/>
              <w:rPr/>
            </w:pPr>
            <w:r>
              <w:rPr/>
              <w:t>08/31/26</w:t>
            </w:r>
          </w:p>
        </w:tc>
        <w:tc>
          <w:tcPr>
            <w:tcW w:w="2753" w:type="dxa"/>
            <w:tcBorders/>
          </w:tcPr>
          <w:p>
            <w:pPr>
              <w:pStyle w:val="TableContents"/>
              <w:pBdr/>
              <w:bidi w:val="0"/>
              <w:spacing w:before="30" w:after="0"/>
              <w:jc w:val="right"/>
              <w:rPr/>
            </w:pPr>
            <w:r>
              <w:rPr/>
              <w:t>$6.76-$7.1626 $ 6.99</w:t>
            </w:r>
          </w:p>
        </w:tc>
        <w:tc>
          <w:tcPr>
            <w:tcW w:w="1158" w:type="dxa"/>
            <w:tcBorders/>
          </w:tcPr>
          <w:p>
            <w:pPr>
              <w:pStyle w:val="TableContents"/>
              <w:pBdr/>
              <w:bidi w:val="0"/>
              <w:spacing w:before="30" w:after="0"/>
              <w:jc w:val="right"/>
              <w:rPr/>
            </w:pPr>
            <w:r>
              <w:rPr/>
              <w:t>20,097</w:t>
            </w:r>
          </w:p>
        </w:tc>
        <w:tc>
          <w:tcPr>
            <w:tcW w:w="1140" w:type="dxa"/>
            <w:tcBorders/>
          </w:tcPr>
          <w:p>
            <w:pPr>
              <w:pStyle w:val="TableContents"/>
              <w:pBdr/>
              <w:bidi w:val="0"/>
              <w:spacing w:before="30" w:after="0"/>
              <w:jc w:val="right"/>
              <w:rPr/>
            </w:pPr>
            <w:r>
              <w:rPr/>
              <w:t>1,341</w:t>
            </w:r>
          </w:p>
        </w:tc>
        <w:tc>
          <w:tcPr>
            <w:tcW w:w="1140" w:type="dxa"/>
            <w:tcBorders/>
          </w:tcPr>
          <w:p>
            <w:pPr>
              <w:pStyle w:val="TableContents"/>
              <w:pBdr/>
              <w:bidi w:val="0"/>
              <w:spacing w:before="30" w:after="0"/>
              <w:jc w:val="right"/>
              <w:rPr/>
            </w:pPr>
            <w:r>
              <w:rPr/>
              <w:t>692</w:t>
            </w:r>
          </w:p>
        </w:tc>
        <w:tc>
          <w:tcPr>
            <w:tcW w:w="930" w:type="dxa"/>
            <w:tcBorders/>
          </w:tcPr>
          <w:p>
            <w:pPr>
              <w:pStyle w:val="TableContents"/>
              <w:pBdr/>
              <w:bidi w:val="0"/>
              <w:spacing w:before="30" w:after="0"/>
              <w:jc w:val="right"/>
              <w:rPr/>
            </w:pPr>
            <w:r>
              <w:rPr/>
              <w:t>20,626</w:t>
            </w:r>
          </w:p>
        </w:tc>
        <w:tc>
          <w:tcPr>
            <w:tcW w:w="1080" w:type="dxa"/>
            <w:tcBorders/>
          </w:tcPr>
          <w:p>
            <w:pPr>
              <w:pStyle w:val="TableContents"/>
              <w:pBdr/>
              <w:bidi w:val="0"/>
              <w:spacing w:before="30" w:after="0"/>
              <w:jc w:val="right"/>
              <w:rPr/>
            </w:pPr>
            <w:r>
              <w:rPr/>
              <w:t>1,096</w:t>
            </w:r>
          </w:p>
        </w:tc>
        <w:tc>
          <w:tcPr>
            <w:tcW w:w="1005" w:type="dxa"/>
            <w:tcBorders/>
          </w:tcPr>
          <w:p>
            <w:pPr>
              <w:pStyle w:val="TableContents"/>
              <w:pBdr/>
              <w:bidi w:val="0"/>
              <w:spacing w:before="30" w:after="0"/>
              <w:jc w:val="right"/>
              <w:rPr/>
            </w:pPr>
            <w:r>
              <w:rPr/>
              <w:t>407</w:t>
            </w:r>
          </w:p>
        </w:tc>
      </w:tr>
      <w:tr>
        <w:trPr>
          <w:trHeight w:val="330" w:hRule="atLeast"/>
        </w:trPr>
        <w:tc>
          <w:tcPr>
            <w:tcW w:w="917" w:type="dxa"/>
            <w:tcBorders/>
            <w:shd w:fill="CCEDFF" w:val="clear"/>
          </w:tcPr>
          <w:p>
            <w:pPr>
              <w:pStyle w:val="TableContents"/>
              <w:pBdr/>
              <w:bidi w:val="0"/>
              <w:spacing w:before="30" w:after="0"/>
              <w:jc w:val="left"/>
              <w:rPr/>
            </w:pPr>
            <w:r>
              <w:rPr/>
              <w:t>09/01/26</w:t>
            </w:r>
          </w:p>
        </w:tc>
        <w:tc>
          <w:tcPr>
            <w:tcW w:w="2753" w:type="dxa"/>
            <w:tcBorders/>
            <w:shd w:fill="CCEDFF" w:val="clear"/>
          </w:tcPr>
          <w:p>
            <w:pPr>
              <w:pStyle w:val="TableContents"/>
              <w:pBdr/>
              <w:bidi w:val="0"/>
              <w:spacing w:before="30" w:after="0"/>
              <w:jc w:val="right"/>
              <w:rPr/>
            </w:pPr>
            <w:r>
              <w:rPr/>
              <w:t>$6.80-$7.15 $ 7.06</w:t>
            </w:r>
          </w:p>
        </w:tc>
        <w:tc>
          <w:tcPr>
            <w:tcW w:w="1158" w:type="dxa"/>
            <w:tcBorders/>
            <w:shd w:fill="CCEDFF" w:val="clear"/>
          </w:tcPr>
          <w:p>
            <w:pPr>
              <w:pStyle w:val="TableContents"/>
              <w:pBdr/>
              <w:bidi w:val="0"/>
              <w:spacing w:before="30" w:after="0"/>
              <w:jc w:val="right"/>
              <w:rPr/>
            </w:pPr>
            <w:r>
              <w:rPr/>
              <w:t>13,208</w:t>
            </w:r>
          </w:p>
        </w:tc>
        <w:tc>
          <w:tcPr>
            <w:tcW w:w="1140" w:type="dxa"/>
            <w:tcBorders/>
            <w:shd w:fill="CCEDFF" w:val="clear"/>
          </w:tcPr>
          <w:p>
            <w:pPr>
              <w:pStyle w:val="TableContents"/>
              <w:pBdr/>
              <w:bidi w:val="0"/>
              <w:spacing w:before="30" w:after="0"/>
              <w:jc w:val="right"/>
              <w:rPr/>
            </w:pPr>
            <w:r>
              <w:rPr/>
              <w:t>881</w:t>
            </w:r>
          </w:p>
        </w:tc>
        <w:tc>
          <w:tcPr>
            <w:tcW w:w="1140" w:type="dxa"/>
            <w:tcBorders/>
            <w:shd w:fill="CCEDFF" w:val="clear"/>
          </w:tcPr>
          <w:p>
            <w:pPr>
              <w:pStyle w:val="TableContents"/>
              <w:pBdr/>
              <w:bidi w:val="0"/>
              <w:spacing w:before="30" w:after="0"/>
              <w:jc w:val="right"/>
              <w:rPr/>
            </w:pPr>
            <w:r>
              <w:rPr/>
              <w:t>455</w:t>
            </w:r>
          </w:p>
        </w:tc>
        <w:tc>
          <w:tcPr>
            <w:tcW w:w="930" w:type="dxa"/>
            <w:tcBorders/>
            <w:shd w:fill="CCEDFF" w:val="clear"/>
          </w:tcPr>
          <w:p>
            <w:pPr>
              <w:pStyle w:val="TableContents"/>
              <w:pBdr/>
              <w:bidi w:val="0"/>
              <w:spacing w:before="30" w:after="0"/>
              <w:jc w:val="right"/>
              <w:rPr/>
            </w:pPr>
            <w:r>
              <w:rPr/>
              <w:t>13,556</w:t>
            </w:r>
          </w:p>
        </w:tc>
        <w:tc>
          <w:tcPr>
            <w:tcW w:w="1080" w:type="dxa"/>
            <w:tcBorders/>
            <w:shd w:fill="CCEDFF" w:val="clear"/>
          </w:tcPr>
          <w:p>
            <w:pPr>
              <w:pStyle w:val="TableContents"/>
              <w:pBdr/>
              <w:bidi w:val="0"/>
              <w:spacing w:before="30" w:after="0"/>
              <w:jc w:val="right"/>
              <w:rPr/>
            </w:pPr>
            <w:r>
              <w:rPr/>
              <w:t>720</w:t>
            </w:r>
          </w:p>
        </w:tc>
        <w:tc>
          <w:tcPr>
            <w:tcW w:w="1005" w:type="dxa"/>
            <w:tcBorders/>
            <w:shd w:fill="CCEDFF" w:val="clear"/>
          </w:tcPr>
          <w:p>
            <w:pPr>
              <w:pStyle w:val="TableContents"/>
              <w:pBdr/>
              <w:bidi w:val="0"/>
              <w:spacing w:before="30" w:after="0"/>
              <w:jc w:val="right"/>
              <w:rPr/>
            </w:pPr>
            <w:r>
              <w:rPr/>
              <w:t>268</w:t>
            </w:r>
          </w:p>
        </w:tc>
      </w:tr>
      <w:tr>
        <w:trPr>
          <w:trHeight w:val="330" w:hRule="atLeast"/>
        </w:trPr>
        <w:tc>
          <w:tcPr>
            <w:tcW w:w="917" w:type="dxa"/>
            <w:tcBorders/>
          </w:tcPr>
          <w:p>
            <w:pPr>
              <w:pStyle w:val="TableContents"/>
              <w:pBdr/>
              <w:bidi w:val="0"/>
              <w:spacing w:before="30" w:after="0"/>
              <w:jc w:val="left"/>
              <w:rPr/>
            </w:pPr>
            <w:r>
              <w:rPr/>
              <w:t>09/02/26</w:t>
            </w:r>
          </w:p>
        </w:tc>
        <w:tc>
          <w:tcPr>
            <w:tcW w:w="2753" w:type="dxa"/>
            <w:tcBorders/>
          </w:tcPr>
          <w:p>
            <w:pPr>
              <w:pStyle w:val="TableContents"/>
              <w:pBdr/>
              <w:bidi w:val="0"/>
              <w:spacing w:before="30" w:after="0"/>
              <w:jc w:val="right"/>
              <w:rPr/>
            </w:pPr>
            <w:r>
              <w:rPr/>
              <w:t>$6.9601-$7.3273 $ 7.19</w:t>
            </w:r>
          </w:p>
        </w:tc>
        <w:tc>
          <w:tcPr>
            <w:tcW w:w="1158" w:type="dxa"/>
            <w:tcBorders/>
          </w:tcPr>
          <w:p>
            <w:pPr>
              <w:pStyle w:val="TableContents"/>
              <w:pBdr/>
              <w:bidi w:val="0"/>
              <w:spacing w:before="30" w:after="0"/>
              <w:jc w:val="right"/>
              <w:rPr/>
            </w:pPr>
            <w:r>
              <w:rPr/>
              <w:t>11,412</w:t>
            </w:r>
          </w:p>
        </w:tc>
        <w:tc>
          <w:tcPr>
            <w:tcW w:w="1140" w:type="dxa"/>
            <w:tcBorders/>
          </w:tcPr>
          <w:p>
            <w:pPr>
              <w:pStyle w:val="TableContents"/>
              <w:pBdr/>
              <w:bidi w:val="0"/>
              <w:spacing w:before="30" w:after="0"/>
              <w:jc w:val="right"/>
              <w:rPr/>
            </w:pPr>
            <w:r>
              <w:rPr/>
              <w:t>761</w:t>
            </w:r>
          </w:p>
        </w:tc>
        <w:tc>
          <w:tcPr>
            <w:tcW w:w="1140" w:type="dxa"/>
            <w:tcBorders/>
          </w:tcPr>
          <w:p>
            <w:pPr>
              <w:pStyle w:val="TableContents"/>
              <w:pBdr/>
              <w:bidi w:val="0"/>
              <w:spacing w:before="30" w:after="0"/>
              <w:jc w:val="right"/>
              <w:rPr/>
            </w:pPr>
            <w:r>
              <w:rPr/>
              <w:t>393</w:t>
            </w:r>
          </w:p>
        </w:tc>
        <w:tc>
          <w:tcPr>
            <w:tcW w:w="930" w:type="dxa"/>
            <w:tcBorders/>
          </w:tcPr>
          <w:p>
            <w:pPr>
              <w:pStyle w:val="TableContents"/>
              <w:pBdr/>
              <w:bidi w:val="0"/>
              <w:spacing w:before="30" w:after="0"/>
              <w:jc w:val="right"/>
              <w:rPr/>
            </w:pPr>
            <w:r>
              <w:rPr/>
              <w:t>11,712</w:t>
            </w:r>
          </w:p>
        </w:tc>
        <w:tc>
          <w:tcPr>
            <w:tcW w:w="1080" w:type="dxa"/>
            <w:tcBorders/>
          </w:tcPr>
          <w:p>
            <w:pPr>
              <w:pStyle w:val="TableContents"/>
              <w:pBdr/>
              <w:bidi w:val="0"/>
              <w:spacing w:before="30" w:after="0"/>
              <w:jc w:val="right"/>
              <w:rPr/>
            </w:pPr>
            <w:r>
              <w:rPr/>
              <w:t>622</w:t>
            </w:r>
          </w:p>
        </w:tc>
        <w:tc>
          <w:tcPr>
            <w:tcW w:w="1005" w:type="dxa"/>
            <w:tcBorders/>
          </w:tcPr>
          <w:p>
            <w:pPr>
              <w:pStyle w:val="TableContents"/>
              <w:pBdr/>
              <w:bidi w:val="0"/>
              <w:spacing w:before="30" w:after="0"/>
              <w:jc w:val="right"/>
              <w:rPr/>
            </w:pPr>
            <w:r>
              <w:rPr/>
              <w:t>231</w:t>
            </w:r>
          </w:p>
        </w:tc>
      </w:tr>
      <w:tr>
        <w:trPr>
          <w:trHeight w:val="330" w:hRule="atLeast"/>
        </w:trPr>
        <w:tc>
          <w:tcPr>
            <w:tcW w:w="917" w:type="dxa"/>
            <w:tcBorders/>
            <w:shd w:fill="CCEDFF" w:val="clear"/>
          </w:tcPr>
          <w:p>
            <w:pPr>
              <w:pStyle w:val="TableContents"/>
              <w:pBdr/>
              <w:bidi w:val="0"/>
              <w:spacing w:before="30" w:after="0"/>
              <w:jc w:val="left"/>
              <w:rPr/>
            </w:pPr>
            <w:r>
              <w:rPr/>
              <w:t>09/03/26</w:t>
            </w:r>
          </w:p>
        </w:tc>
        <w:tc>
          <w:tcPr>
            <w:tcW w:w="2753" w:type="dxa"/>
            <w:tcBorders/>
            <w:shd w:fill="CCEDFF" w:val="clear"/>
          </w:tcPr>
          <w:p>
            <w:pPr>
              <w:pStyle w:val="TableContents"/>
              <w:pBdr/>
              <w:bidi w:val="0"/>
              <w:spacing w:before="30" w:after="0"/>
              <w:jc w:val="right"/>
              <w:rPr/>
            </w:pPr>
            <w:r>
              <w:rPr/>
              <w:t>$7.0434-$7.405 $ 7.17</w:t>
            </w:r>
          </w:p>
        </w:tc>
        <w:tc>
          <w:tcPr>
            <w:tcW w:w="1158" w:type="dxa"/>
            <w:tcBorders/>
            <w:shd w:fill="CCEDFF" w:val="clear"/>
          </w:tcPr>
          <w:p>
            <w:pPr>
              <w:pStyle w:val="TableContents"/>
              <w:pBdr/>
              <w:bidi w:val="0"/>
              <w:spacing w:before="30" w:after="0"/>
              <w:jc w:val="right"/>
              <w:rPr/>
            </w:pPr>
            <w:r>
              <w:rPr/>
              <w:t>14,650</w:t>
            </w:r>
          </w:p>
        </w:tc>
        <w:tc>
          <w:tcPr>
            <w:tcW w:w="1140" w:type="dxa"/>
            <w:tcBorders/>
            <w:shd w:fill="CCEDFF" w:val="clear"/>
          </w:tcPr>
          <w:p>
            <w:pPr>
              <w:pStyle w:val="TableContents"/>
              <w:pBdr/>
              <w:bidi w:val="0"/>
              <w:spacing w:before="30" w:after="0"/>
              <w:jc w:val="right"/>
              <w:rPr/>
            </w:pPr>
            <w:r>
              <w:rPr/>
              <w:t>977</w:t>
            </w:r>
          </w:p>
        </w:tc>
        <w:tc>
          <w:tcPr>
            <w:tcW w:w="1140" w:type="dxa"/>
            <w:tcBorders/>
            <w:shd w:fill="CCEDFF" w:val="clear"/>
          </w:tcPr>
          <w:p>
            <w:pPr>
              <w:pStyle w:val="TableContents"/>
              <w:pBdr/>
              <w:bidi w:val="0"/>
              <w:spacing w:before="30" w:after="0"/>
              <w:jc w:val="right"/>
              <w:rPr/>
            </w:pPr>
            <w:r>
              <w:rPr/>
              <w:t>504</w:t>
            </w:r>
          </w:p>
        </w:tc>
        <w:tc>
          <w:tcPr>
            <w:tcW w:w="930" w:type="dxa"/>
            <w:tcBorders/>
            <w:shd w:fill="CCEDFF" w:val="clear"/>
          </w:tcPr>
          <w:p>
            <w:pPr>
              <w:pStyle w:val="TableContents"/>
              <w:pBdr/>
              <w:bidi w:val="0"/>
              <w:spacing w:before="30" w:after="0"/>
              <w:jc w:val="right"/>
              <w:rPr/>
            </w:pPr>
            <w:r>
              <w:rPr/>
              <w:t>15,036</w:t>
            </w:r>
          </w:p>
        </w:tc>
        <w:tc>
          <w:tcPr>
            <w:tcW w:w="1080" w:type="dxa"/>
            <w:tcBorders/>
            <w:shd w:fill="CCEDFF" w:val="clear"/>
          </w:tcPr>
          <w:p>
            <w:pPr>
              <w:pStyle w:val="TableContents"/>
              <w:pBdr/>
              <w:bidi w:val="0"/>
              <w:spacing w:before="30" w:after="0"/>
              <w:jc w:val="right"/>
              <w:rPr/>
            </w:pPr>
            <w:r>
              <w:rPr/>
              <w:t>799</w:t>
            </w:r>
          </w:p>
        </w:tc>
        <w:tc>
          <w:tcPr>
            <w:tcW w:w="1005" w:type="dxa"/>
            <w:tcBorders/>
            <w:shd w:fill="CCEDFF" w:val="clear"/>
          </w:tcPr>
          <w:p>
            <w:pPr>
              <w:pStyle w:val="TableContents"/>
              <w:pBdr/>
              <w:bidi w:val="0"/>
              <w:spacing w:before="30" w:after="0"/>
              <w:jc w:val="right"/>
              <w:rPr/>
            </w:pPr>
            <w:r>
              <w:rPr/>
              <w:t>297</w:t>
            </w:r>
          </w:p>
        </w:tc>
      </w:tr>
      <w:tr>
        <w:trPr>
          <w:trHeight w:val="330" w:hRule="atLeast"/>
        </w:trPr>
        <w:tc>
          <w:tcPr>
            <w:tcW w:w="917" w:type="dxa"/>
            <w:tcBorders/>
          </w:tcPr>
          <w:p>
            <w:pPr>
              <w:pStyle w:val="TableContents"/>
              <w:pBdr/>
              <w:bidi w:val="0"/>
              <w:spacing w:before="30" w:after="0"/>
              <w:jc w:val="left"/>
              <w:rPr/>
            </w:pPr>
            <w:r>
              <w:rPr/>
              <w:t>09/04/26</w:t>
            </w:r>
          </w:p>
        </w:tc>
        <w:tc>
          <w:tcPr>
            <w:tcW w:w="2753" w:type="dxa"/>
            <w:tcBorders/>
          </w:tcPr>
          <w:p>
            <w:pPr>
              <w:pStyle w:val="TableContents"/>
              <w:pBdr/>
              <w:bidi w:val="0"/>
              <w:spacing w:before="30" w:after="0"/>
              <w:jc w:val="right"/>
              <w:rPr/>
            </w:pPr>
            <w:r>
              <w:rPr/>
              <w:t>$7.01-$7.16 $ 7.11</w:t>
            </w:r>
          </w:p>
        </w:tc>
        <w:tc>
          <w:tcPr>
            <w:tcW w:w="1158" w:type="dxa"/>
            <w:tcBorders/>
          </w:tcPr>
          <w:p>
            <w:pPr>
              <w:pStyle w:val="TableContents"/>
              <w:pBdr/>
              <w:bidi w:val="0"/>
              <w:spacing w:before="30" w:after="0"/>
              <w:jc w:val="right"/>
              <w:rPr/>
            </w:pPr>
            <w:r>
              <w:rPr/>
              <w:t>17,482</w:t>
            </w:r>
          </w:p>
        </w:tc>
        <w:tc>
          <w:tcPr>
            <w:tcW w:w="1140" w:type="dxa"/>
            <w:tcBorders/>
          </w:tcPr>
          <w:p>
            <w:pPr>
              <w:pStyle w:val="TableContents"/>
              <w:pBdr/>
              <w:bidi w:val="0"/>
              <w:spacing w:before="30" w:after="0"/>
              <w:jc w:val="right"/>
              <w:rPr/>
            </w:pPr>
            <w:r>
              <w:rPr/>
              <w:t>1,166</w:t>
            </w:r>
          </w:p>
        </w:tc>
        <w:tc>
          <w:tcPr>
            <w:tcW w:w="1140" w:type="dxa"/>
            <w:tcBorders/>
          </w:tcPr>
          <w:p>
            <w:pPr>
              <w:pStyle w:val="TableContents"/>
              <w:pBdr/>
              <w:bidi w:val="0"/>
              <w:spacing w:before="30" w:after="0"/>
              <w:jc w:val="right"/>
              <w:rPr/>
            </w:pPr>
            <w:r>
              <w:rPr/>
              <w:t>602</w:t>
            </w:r>
          </w:p>
        </w:tc>
        <w:tc>
          <w:tcPr>
            <w:tcW w:w="930" w:type="dxa"/>
            <w:tcBorders/>
          </w:tcPr>
          <w:p>
            <w:pPr>
              <w:pStyle w:val="TableContents"/>
              <w:pBdr/>
              <w:bidi w:val="0"/>
              <w:spacing w:before="30" w:after="0"/>
              <w:jc w:val="right"/>
              <w:rPr/>
            </w:pPr>
            <w:r>
              <w:rPr/>
              <w:t>17,942</w:t>
            </w:r>
          </w:p>
        </w:tc>
        <w:tc>
          <w:tcPr>
            <w:tcW w:w="1080" w:type="dxa"/>
            <w:tcBorders/>
          </w:tcPr>
          <w:p>
            <w:pPr>
              <w:pStyle w:val="TableContents"/>
              <w:pBdr/>
              <w:bidi w:val="0"/>
              <w:spacing w:before="30" w:after="0"/>
              <w:jc w:val="right"/>
              <w:rPr/>
            </w:pPr>
            <w:r>
              <w:rPr/>
              <w:t>954</w:t>
            </w:r>
          </w:p>
        </w:tc>
        <w:tc>
          <w:tcPr>
            <w:tcW w:w="1005" w:type="dxa"/>
            <w:tcBorders/>
          </w:tcPr>
          <w:p>
            <w:pPr>
              <w:pStyle w:val="TableContents"/>
              <w:pBdr/>
              <w:bidi w:val="0"/>
              <w:spacing w:before="30" w:after="0"/>
              <w:jc w:val="right"/>
              <w:rPr/>
            </w:pPr>
            <w:r>
              <w:rPr/>
              <w:t>354</w:t>
            </w:r>
          </w:p>
        </w:tc>
      </w:tr>
      <w:tr>
        <w:trPr>
          <w:trHeight w:val="330" w:hRule="atLeast"/>
        </w:trPr>
        <w:tc>
          <w:tcPr>
            <w:tcW w:w="917" w:type="dxa"/>
            <w:tcBorders/>
            <w:shd w:fill="CCEDFF" w:val="clear"/>
          </w:tcPr>
          <w:p>
            <w:pPr>
              <w:pStyle w:val="TableContents"/>
              <w:pBdr/>
              <w:bidi w:val="0"/>
              <w:spacing w:before="30" w:after="0"/>
              <w:jc w:val="left"/>
              <w:rPr/>
            </w:pPr>
            <w:r>
              <w:rPr/>
              <w:t>09/08/26</w:t>
            </w:r>
          </w:p>
        </w:tc>
        <w:tc>
          <w:tcPr>
            <w:tcW w:w="2753" w:type="dxa"/>
            <w:tcBorders/>
            <w:shd w:fill="CCEDFF" w:val="clear"/>
          </w:tcPr>
          <w:p>
            <w:pPr>
              <w:pStyle w:val="TableContents"/>
              <w:pBdr/>
              <w:bidi w:val="0"/>
              <w:spacing w:before="30" w:after="0"/>
              <w:jc w:val="right"/>
              <w:rPr/>
            </w:pPr>
            <w:r>
              <w:rPr/>
              <w:t>$6.97-$7.70 $ 7.41</w:t>
            </w:r>
          </w:p>
        </w:tc>
        <w:tc>
          <w:tcPr>
            <w:tcW w:w="1158" w:type="dxa"/>
            <w:tcBorders/>
            <w:shd w:fill="CCEDFF" w:val="clear"/>
          </w:tcPr>
          <w:p>
            <w:pPr>
              <w:pStyle w:val="TableContents"/>
              <w:pBdr/>
              <w:bidi w:val="0"/>
              <w:spacing w:before="30" w:after="0"/>
              <w:jc w:val="right"/>
              <w:rPr/>
            </w:pPr>
            <w:r>
              <w:rPr/>
              <w:t>87,411</w:t>
            </w:r>
          </w:p>
        </w:tc>
        <w:tc>
          <w:tcPr>
            <w:tcW w:w="1140" w:type="dxa"/>
            <w:tcBorders/>
            <w:shd w:fill="CCEDFF" w:val="clear"/>
          </w:tcPr>
          <w:p>
            <w:pPr>
              <w:pStyle w:val="TableContents"/>
              <w:pBdr/>
              <w:bidi w:val="0"/>
              <w:spacing w:before="30" w:after="0"/>
              <w:jc w:val="right"/>
              <w:rPr/>
            </w:pPr>
            <w:r>
              <w:rPr/>
              <w:t>5,830</w:t>
            </w:r>
          </w:p>
        </w:tc>
        <w:tc>
          <w:tcPr>
            <w:tcW w:w="1140" w:type="dxa"/>
            <w:tcBorders/>
            <w:shd w:fill="CCEDFF" w:val="clear"/>
          </w:tcPr>
          <w:p>
            <w:pPr>
              <w:pStyle w:val="TableContents"/>
              <w:pBdr/>
              <w:bidi w:val="0"/>
              <w:spacing w:before="30" w:after="0"/>
              <w:jc w:val="right"/>
              <w:rPr/>
            </w:pPr>
            <w:r>
              <w:rPr/>
              <w:t>3,009</w:t>
            </w:r>
          </w:p>
        </w:tc>
        <w:tc>
          <w:tcPr>
            <w:tcW w:w="930" w:type="dxa"/>
            <w:tcBorders/>
            <w:shd w:fill="CCEDFF" w:val="clear"/>
          </w:tcPr>
          <w:p>
            <w:pPr>
              <w:pStyle w:val="TableContents"/>
              <w:pBdr/>
              <w:bidi w:val="0"/>
              <w:spacing w:before="30" w:after="0"/>
              <w:jc w:val="right"/>
              <w:rPr/>
            </w:pPr>
            <w:r>
              <w:rPr/>
              <w:t>89,712</w:t>
            </w:r>
          </w:p>
        </w:tc>
        <w:tc>
          <w:tcPr>
            <w:tcW w:w="1080" w:type="dxa"/>
            <w:tcBorders/>
            <w:shd w:fill="CCEDFF" w:val="clear"/>
          </w:tcPr>
          <w:p>
            <w:pPr>
              <w:pStyle w:val="TableContents"/>
              <w:pBdr/>
              <w:bidi w:val="0"/>
              <w:spacing w:before="30" w:after="0"/>
              <w:jc w:val="right"/>
              <w:rPr/>
            </w:pPr>
            <w:r>
              <w:rPr/>
              <w:t>4,768</w:t>
            </w:r>
          </w:p>
        </w:tc>
        <w:tc>
          <w:tcPr>
            <w:tcW w:w="1005" w:type="dxa"/>
            <w:tcBorders/>
            <w:shd w:fill="CCEDFF" w:val="clear"/>
          </w:tcPr>
          <w:p>
            <w:pPr>
              <w:pStyle w:val="TableContents"/>
              <w:pBdr/>
              <w:bidi w:val="0"/>
              <w:spacing w:before="30" w:after="0"/>
              <w:jc w:val="right"/>
              <w:rPr/>
            </w:pPr>
            <w:r>
              <w:rPr/>
              <w:t>1,770</w:t>
            </w:r>
          </w:p>
        </w:tc>
      </w:tr>
      <w:tr>
        <w:trPr>
          <w:trHeight w:val="270" w:hRule="atLeast"/>
        </w:trPr>
        <w:tc>
          <w:tcPr>
            <w:tcW w:w="917" w:type="dxa"/>
            <w:tcBorders/>
          </w:tcPr>
          <w:p>
            <w:pPr>
              <w:pStyle w:val="TableContents"/>
              <w:pBdr/>
              <w:bidi w:val="0"/>
              <w:spacing w:lineRule="atLeast" w:line="210" w:before="30" w:after="0"/>
              <w:jc w:val="left"/>
              <w:rPr/>
            </w:pPr>
            <w:r>
              <w:rPr/>
              <w:t>09/09/26</w:t>
            </w:r>
          </w:p>
        </w:tc>
        <w:tc>
          <w:tcPr>
            <w:tcW w:w="2753" w:type="dxa"/>
            <w:tcBorders/>
          </w:tcPr>
          <w:p>
            <w:pPr>
              <w:pStyle w:val="TableContents"/>
              <w:pBdr/>
              <w:bidi w:val="0"/>
              <w:spacing w:lineRule="atLeast" w:line="210" w:before="30" w:after="0"/>
              <w:jc w:val="right"/>
              <w:rPr/>
            </w:pPr>
            <w:r>
              <w:rPr/>
              <w:t>$7.02-$7.54 $ 7.13</w:t>
            </w:r>
          </w:p>
        </w:tc>
        <w:tc>
          <w:tcPr>
            <w:tcW w:w="1158" w:type="dxa"/>
            <w:tcBorders/>
          </w:tcPr>
          <w:p>
            <w:pPr>
              <w:pStyle w:val="TableContents"/>
              <w:pBdr/>
              <w:bidi w:val="0"/>
              <w:spacing w:lineRule="atLeast" w:line="210" w:before="30" w:after="0"/>
              <w:jc w:val="right"/>
              <w:rPr/>
            </w:pPr>
            <w:r>
              <w:rPr/>
              <w:t>13,095</w:t>
            </w:r>
          </w:p>
        </w:tc>
        <w:tc>
          <w:tcPr>
            <w:tcW w:w="1140" w:type="dxa"/>
            <w:tcBorders/>
          </w:tcPr>
          <w:p>
            <w:pPr>
              <w:pStyle w:val="TableContents"/>
              <w:pBdr/>
              <w:bidi w:val="0"/>
              <w:spacing w:lineRule="atLeast" w:line="210" w:before="30" w:after="0"/>
              <w:jc w:val="right"/>
              <w:rPr/>
            </w:pPr>
            <w:r>
              <w:rPr/>
              <w:t>873</w:t>
            </w:r>
          </w:p>
        </w:tc>
        <w:tc>
          <w:tcPr>
            <w:tcW w:w="1140" w:type="dxa"/>
            <w:tcBorders/>
          </w:tcPr>
          <w:p>
            <w:pPr>
              <w:pStyle w:val="TableContents"/>
              <w:pBdr/>
              <w:bidi w:val="0"/>
              <w:spacing w:lineRule="atLeast" w:line="210" w:before="30" w:after="0"/>
              <w:jc w:val="right"/>
              <w:rPr/>
            </w:pPr>
            <w:r>
              <w:rPr/>
              <w:t>451</w:t>
            </w:r>
          </w:p>
        </w:tc>
        <w:tc>
          <w:tcPr>
            <w:tcW w:w="930" w:type="dxa"/>
            <w:tcBorders/>
          </w:tcPr>
          <w:p>
            <w:pPr>
              <w:pStyle w:val="TableContents"/>
              <w:pBdr/>
              <w:bidi w:val="0"/>
              <w:spacing w:lineRule="atLeast" w:line="210" w:before="30" w:after="0"/>
              <w:jc w:val="right"/>
              <w:rPr/>
            </w:pPr>
            <w:r>
              <w:rPr/>
              <w:t>13,439</w:t>
            </w:r>
          </w:p>
        </w:tc>
        <w:tc>
          <w:tcPr>
            <w:tcW w:w="1080" w:type="dxa"/>
            <w:tcBorders/>
          </w:tcPr>
          <w:p>
            <w:pPr>
              <w:pStyle w:val="TableContents"/>
              <w:pBdr/>
              <w:bidi w:val="0"/>
              <w:spacing w:lineRule="atLeast" w:line="210" w:before="30" w:after="0"/>
              <w:jc w:val="right"/>
              <w:rPr/>
            </w:pPr>
            <w:r>
              <w:rPr/>
              <w:t>714</w:t>
            </w:r>
          </w:p>
        </w:tc>
        <w:tc>
          <w:tcPr>
            <w:tcW w:w="1005" w:type="dxa"/>
            <w:tcBorders/>
          </w:tcPr>
          <w:p>
            <w:pPr>
              <w:pStyle w:val="TableContents"/>
              <w:pBdr/>
              <w:bidi w:val="0"/>
              <w:spacing w:lineRule="atLeast" w:line="210" w:before="30" w:after="0"/>
              <w:jc w:val="right"/>
              <w:rPr/>
            </w:pPr>
            <w:r>
              <w:rPr/>
              <w:t>265</w:t>
            </w:r>
          </w:p>
        </w:tc>
      </w:tr>
    </w:tbl>
    <w:p>
      <w:pPr>
        <w:pStyle w:val="TextBody"/>
        <w:bidi w:val="0"/>
        <w:spacing w:before="60" w:after="0"/>
        <w:jc w:val="left"/>
        <w:rPr/>
      </w:pPr>
      <w:r>
        <w:rPr/>
      </w:r>
    </w:p>
    <w:p>
      <w:pPr>
        <w:pStyle w:val="TextBody"/>
        <w:pBdr/>
        <w:bidi w:val="0"/>
        <w:spacing w:before="0" w:after="0"/>
        <w:ind w:left="0" w:right="0" w:hanging="0"/>
        <w:jc w:val="left"/>
        <w:rPr/>
      </w:pPr>
      <w:r>
        <w:rPr/>
        <w:t>The Filing Persons undertake to provide to the Issuer, any security holder of the Issuer, or the staff of the SEC, upon request, full information regarding the number of shares sold at each separate price within the ranges set forth above.</w:t>
      </w:r>
    </w:p>
    <w:p>
      <w:pPr>
        <w:pStyle w:val="TextBody"/>
        <w:bidi w:val="0"/>
        <w:spacing w:before="0" w:after="210"/>
        <w:jc w:val="left"/>
        <w:rPr/>
      </w:pPr>
      <w:r>
        <w:rPr/>
      </w:r>
    </w:p>
    <w:p>
      <w:pPr>
        <w:pStyle w:val="TextBody"/>
        <w:bidi w:val="0"/>
        <w:spacing w:before="0" w:after="21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3892</Words>
  <Characters>19836</Characters>
  <CharactersWithSpaces>23286</CharactersWithSpaces>
  <Paragraphs>1090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